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4A9" w:rsidRDefault="003E04A9" w:rsidP="003E04A9">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SHPALLJE PËR </w:t>
      </w:r>
    </w:p>
    <w:p w:rsidR="003E04A9" w:rsidRDefault="003E04A9" w:rsidP="003E04A9">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LËVIZJE PARALELE </w:t>
      </w:r>
    </w:p>
    <w:p w:rsidR="003E04A9" w:rsidRDefault="003E04A9" w:rsidP="003E04A9">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DHE PRANIM NË SHËRBIMIN CIVIL</w:t>
      </w:r>
    </w:p>
    <w:p w:rsidR="003E04A9" w:rsidRDefault="003E04A9" w:rsidP="003E04A9">
      <w:pPr>
        <w:spacing w:after="0"/>
        <w:jc w:val="center"/>
        <w:rPr>
          <w:rFonts w:ascii="Times New Roman" w:hAnsi="Times New Roman"/>
          <w:color w:val="C00000"/>
          <w:sz w:val="24"/>
          <w:szCs w:val="24"/>
        </w:rPr>
      </w:pPr>
    </w:p>
    <w:p w:rsidR="003E04A9" w:rsidRDefault="003E04A9" w:rsidP="003E04A9">
      <w:pPr>
        <w:spacing w:after="0"/>
        <w:jc w:val="center"/>
        <w:rPr>
          <w:rFonts w:ascii="Times New Roman" w:hAnsi="Times New Roman"/>
          <w:color w:val="C00000"/>
          <w:sz w:val="24"/>
          <w:szCs w:val="24"/>
        </w:rPr>
      </w:pPr>
    </w:p>
    <w:p w:rsidR="003E04A9" w:rsidRDefault="003E04A9" w:rsidP="003E04A9">
      <w:pPr>
        <w:spacing w:after="0"/>
        <w:jc w:val="center"/>
        <w:rPr>
          <w:rFonts w:ascii="Times New Roman" w:hAnsi="Times New Roman"/>
          <w:szCs w:val="24"/>
        </w:rPr>
      </w:pPr>
      <w:r>
        <w:rPr>
          <w:rFonts w:ascii="Times New Roman" w:hAnsi="Times New Roman"/>
          <w:b/>
          <w:sz w:val="28"/>
        </w:rPr>
        <w:t xml:space="preserve">Lloji i diplomës “Ekonomik/Shkenca Natyrore “niveli minimal i diplomës “Bachelor”ose “Master Shkencor/Profesional” </w:t>
      </w:r>
    </w:p>
    <w:p w:rsidR="003E04A9" w:rsidRDefault="003E04A9" w:rsidP="003E04A9">
      <w:pPr>
        <w:spacing w:after="0"/>
        <w:jc w:val="center"/>
        <w:rPr>
          <w:rFonts w:ascii="Times New Roman" w:hAnsi="Times New Roman"/>
          <w:color w:val="C00000"/>
          <w:sz w:val="24"/>
          <w:szCs w:val="24"/>
        </w:rPr>
      </w:pPr>
    </w:p>
    <w:p w:rsidR="003E04A9" w:rsidRDefault="003E04A9" w:rsidP="003E04A9">
      <w:pPr>
        <w:spacing w:after="0"/>
        <w:jc w:val="center"/>
        <w:rPr>
          <w:rFonts w:ascii="Times New Roman" w:hAnsi="Times New Roman"/>
          <w:color w:val="C00000"/>
          <w:sz w:val="24"/>
          <w:szCs w:val="24"/>
        </w:rPr>
      </w:pPr>
    </w:p>
    <w:p w:rsidR="003E04A9" w:rsidRDefault="003E04A9" w:rsidP="003E04A9">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Pr="00E711CD">
        <w:rPr>
          <w:rFonts w:ascii="Times New Roman" w:hAnsi="Times New Roman"/>
          <w:sz w:val="24"/>
          <w:szCs w:val="24"/>
        </w:rPr>
        <w:t>Bashkia Lushnje,</w:t>
      </w:r>
      <w:r>
        <w:rPr>
          <w:rFonts w:ascii="Times New Roman" w:hAnsi="Times New Roman"/>
          <w:sz w:val="24"/>
          <w:szCs w:val="24"/>
        </w:rPr>
        <w:t xml:space="preserve"> shpall procedurat e lëvizjes paralele dhe pranimit në shërbimin civil për pozicionet: </w:t>
      </w:r>
    </w:p>
    <w:p w:rsidR="003E04A9" w:rsidRDefault="003E04A9" w:rsidP="003E04A9">
      <w:pPr>
        <w:spacing w:after="0"/>
        <w:jc w:val="both"/>
        <w:rPr>
          <w:rFonts w:ascii="Times New Roman" w:hAnsi="Times New Roman"/>
          <w:sz w:val="24"/>
          <w:szCs w:val="24"/>
        </w:rPr>
      </w:pPr>
    </w:p>
    <w:p w:rsidR="003E04A9" w:rsidRDefault="003E04A9" w:rsidP="003E04A9">
      <w:pPr>
        <w:pStyle w:val="ListParagraph"/>
        <w:spacing w:after="0"/>
        <w:ind w:left="1440"/>
        <w:rPr>
          <w:rFonts w:ascii="Times New Roman" w:hAnsi="Times New Roman"/>
          <w:b/>
          <w:sz w:val="24"/>
          <w:szCs w:val="24"/>
        </w:rPr>
      </w:pPr>
      <w:r>
        <w:rPr>
          <w:rFonts w:ascii="Times New Roman" w:hAnsi="Times New Roman"/>
          <w:sz w:val="24"/>
          <w:szCs w:val="24"/>
        </w:rPr>
        <w:t xml:space="preserve">                        </w:t>
      </w:r>
      <w:r w:rsidRPr="00086640">
        <w:rPr>
          <w:rFonts w:ascii="Times New Roman" w:hAnsi="Times New Roman"/>
          <w:b/>
          <w:sz w:val="24"/>
          <w:szCs w:val="24"/>
        </w:rPr>
        <w:t xml:space="preserve">Specialist </w:t>
      </w:r>
      <w:r>
        <w:rPr>
          <w:rFonts w:ascii="Times New Roman" w:hAnsi="Times New Roman"/>
          <w:b/>
          <w:sz w:val="24"/>
          <w:szCs w:val="24"/>
        </w:rPr>
        <w:t>për Magazinen /Arkëtar</w:t>
      </w:r>
    </w:p>
    <w:p w:rsidR="003E04A9" w:rsidRPr="003E04A9" w:rsidRDefault="003E04A9" w:rsidP="003E04A9">
      <w:pPr>
        <w:pStyle w:val="ListParagraph"/>
        <w:spacing w:after="0"/>
        <w:ind w:left="1440"/>
        <w:rPr>
          <w:rFonts w:ascii="Times New Roman" w:hAnsi="Times New Roman"/>
          <w:b/>
          <w:sz w:val="24"/>
          <w:szCs w:val="24"/>
        </w:rPr>
      </w:pPr>
      <w:r w:rsidRPr="003E04A9">
        <w:rPr>
          <w:rFonts w:ascii="Times New Roman" w:hAnsi="Times New Roman"/>
          <w:b/>
          <w:sz w:val="24"/>
          <w:szCs w:val="24"/>
        </w:rPr>
        <w:t>Specialiste per PAK/Ndihmen ekonomike dhe te ardhurat</w:t>
      </w:r>
    </w:p>
    <w:p w:rsidR="003E04A9" w:rsidRPr="00086640" w:rsidRDefault="003E04A9" w:rsidP="003E04A9">
      <w:pPr>
        <w:pStyle w:val="ListParagraph"/>
        <w:spacing w:after="0"/>
        <w:ind w:left="1440"/>
        <w:rPr>
          <w:rFonts w:ascii="Times New Roman" w:hAnsi="Times New Roman"/>
          <w:b/>
          <w:sz w:val="24"/>
          <w:szCs w:val="24"/>
        </w:rPr>
      </w:pPr>
      <w:r>
        <w:rPr>
          <w:rFonts w:ascii="Times New Roman" w:hAnsi="Times New Roman"/>
          <w:b/>
          <w:sz w:val="24"/>
          <w:szCs w:val="24"/>
        </w:rPr>
        <w:t xml:space="preserve">                       </w:t>
      </w:r>
      <w:r w:rsidRPr="00086640">
        <w:rPr>
          <w:rFonts w:ascii="Times New Roman" w:hAnsi="Times New Roman"/>
          <w:b/>
          <w:sz w:val="24"/>
          <w:szCs w:val="24"/>
        </w:rPr>
        <w:t xml:space="preserve">Drejtoria </w:t>
      </w:r>
      <w:r>
        <w:rPr>
          <w:rFonts w:ascii="Times New Roman" w:hAnsi="Times New Roman"/>
          <w:b/>
          <w:sz w:val="24"/>
          <w:szCs w:val="24"/>
        </w:rPr>
        <w:t>e Shërbimeve Financiare</w:t>
      </w:r>
    </w:p>
    <w:p w:rsidR="003E04A9" w:rsidRDefault="003E04A9" w:rsidP="003E04A9">
      <w:pPr>
        <w:spacing w:after="0"/>
        <w:rPr>
          <w:rFonts w:ascii="Times New Roman" w:hAnsi="Times New Roman"/>
          <w:sz w:val="24"/>
          <w:szCs w:val="24"/>
        </w:rPr>
      </w:pPr>
      <w:r>
        <w:rPr>
          <w:rFonts w:ascii="Times New Roman" w:hAnsi="Times New Roman"/>
          <w:sz w:val="24"/>
          <w:szCs w:val="24"/>
        </w:rPr>
        <w:t xml:space="preserve">                                                          Kategoria e pagës III-b</w:t>
      </w:r>
    </w:p>
    <w:p w:rsidR="003E04A9" w:rsidRDefault="003E04A9" w:rsidP="003E04A9">
      <w:pPr>
        <w:spacing w:after="0"/>
        <w:rPr>
          <w:rFonts w:ascii="Times New Roman" w:hAnsi="Times New Roman"/>
          <w:sz w:val="24"/>
          <w:szCs w:val="24"/>
        </w:rPr>
      </w:pPr>
    </w:p>
    <w:p w:rsidR="003E04A9" w:rsidRDefault="003E04A9" w:rsidP="003E04A9">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3E04A9" w:rsidTr="004F1CC3">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3E04A9" w:rsidRDefault="003E04A9" w:rsidP="004F1CC3">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3E04A9" w:rsidRDefault="003E04A9" w:rsidP="004F1CC3">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3E04A9" w:rsidRDefault="003E04A9" w:rsidP="003E04A9">
      <w:pPr>
        <w:jc w:val="center"/>
        <w:rPr>
          <w:rFonts w:ascii="Times New Roman" w:eastAsia="MS Mincho" w:hAnsi="Times New Roman"/>
          <w:sz w:val="24"/>
          <w:szCs w:val="24"/>
        </w:rPr>
      </w:pPr>
    </w:p>
    <w:p w:rsidR="003E04A9" w:rsidRDefault="003E04A9" w:rsidP="003E04A9">
      <w:pPr>
        <w:jc w:val="both"/>
        <w:rPr>
          <w:rFonts w:ascii="Times New Roman" w:eastAsia="MS Mincho" w:hAnsi="Times New Roman"/>
          <w:sz w:val="24"/>
          <w:szCs w:val="24"/>
        </w:rPr>
      </w:pPr>
    </w:p>
    <w:p w:rsidR="003E04A9" w:rsidRDefault="003E04A9" w:rsidP="003E04A9">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rsidR="003E04A9" w:rsidRDefault="003E04A9" w:rsidP="003E04A9">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p w:rsidR="003E04A9" w:rsidRDefault="003E04A9" w:rsidP="003E04A9">
      <w:pPr>
        <w:jc w:val="center"/>
        <w:rPr>
          <w:rFonts w:ascii="Times New Roman" w:eastAsia="MS Mincho" w:hAnsi="Times New Roman"/>
          <w:b/>
          <w:sz w:val="24"/>
          <w:szCs w:val="24"/>
        </w:rPr>
      </w:pPr>
    </w:p>
    <w:p w:rsidR="003E04A9" w:rsidRDefault="003E04A9" w:rsidP="003E04A9">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930"/>
        <w:gridCol w:w="3925"/>
      </w:tblGrid>
      <w:tr w:rsidR="003E04A9" w:rsidTr="004F1CC3">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3E04A9" w:rsidRDefault="003E04A9" w:rsidP="004F1CC3">
            <w:pPr>
              <w:jc w:val="cente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Pr>
                <w:rFonts w:ascii="Times New Roman" w:eastAsia="MS Mincho" w:hAnsi="Times New Roman"/>
                <w:b/>
                <w:color w:val="FF0000"/>
                <w:sz w:val="24"/>
                <w:szCs w:val="24"/>
              </w:rPr>
              <w:t>25/10/</w:t>
            </w:r>
            <w:r w:rsidRPr="00CB7070">
              <w:rPr>
                <w:rFonts w:ascii="Times New Roman" w:eastAsia="MS Mincho" w:hAnsi="Times New Roman"/>
                <w:b/>
                <w:color w:val="FF0000"/>
                <w:sz w:val="24"/>
                <w:szCs w:val="24"/>
              </w:rPr>
              <w:t>202</w:t>
            </w:r>
            <w:r>
              <w:rPr>
                <w:rFonts w:ascii="Times New Roman" w:eastAsia="MS Mincho" w:hAnsi="Times New Roman"/>
                <w:b/>
                <w:color w:val="FF0000"/>
                <w:sz w:val="24"/>
                <w:szCs w:val="24"/>
              </w:rPr>
              <w:t>1</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rsidR="003E04A9" w:rsidRDefault="003E04A9" w:rsidP="004F1CC3">
            <w:pPr>
              <w:jc w:val="center"/>
              <w:rPr>
                <w:rFonts w:ascii="Times New Roman" w:eastAsia="MS Mincho" w:hAnsi="Times New Roman"/>
                <w:b/>
                <w:color w:val="FF0000"/>
                <w:sz w:val="24"/>
                <w:szCs w:val="24"/>
              </w:rPr>
            </w:pPr>
            <w:r>
              <w:rPr>
                <w:rFonts w:ascii="Times New Roman" w:eastAsia="MS Mincho" w:hAnsi="Times New Roman"/>
                <w:b/>
                <w:color w:val="FF0000"/>
                <w:sz w:val="24"/>
                <w:szCs w:val="24"/>
              </w:rPr>
              <w:t>Shih procedurat përkatëse</w:t>
            </w:r>
          </w:p>
        </w:tc>
      </w:tr>
    </w:tbl>
    <w:p w:rsidR="003E04A9" w:rsidRDefault="003E04A9" w:rsidP="003E04A9">
      <w:pPr>
        <w:jc w:val="both"/>
        <w:rPr>
          <w:rFonts w:ascii="Times New Roman" w:hAnsi="Times New Roman"/>
          <w:b/>
          <w:sz w:val="24"/>
          <w:szCs w:val="24"/>
        </w:rPr>
      </w:pPr>
    </w:p>
    <w:p w:rsidR="003E04A9" w:rsidRDefault="003E04A9" w:rsidP="003E04A9">
      <w:pPr>
        <w:jc w:val="both"/>
        <w:rPr>
          <w:rFonts w:ascii="Times New Roman" w:eastAsia="MS Mincho" w:hAnsi="Times New Roman"/>
          <w:b/>
          <w:i/>
          <w:color w:val="FF0000"/>
          <w:sz w:val="24"/>
          <w:szCs w:val="24"/>
        </w:rPr>
      </w:pPr>
    </w:p>
    <w:p w:rsidR="003E04A9" w:rsidRDefault="003E04A9" w:rsidP="003E04A9">
      <w:pPr>
        <w:jc w:val="both"/>
        <w:rPr>
          <w:rFonts w:ascii="Times New Roman" w:eastAsia="MS Mincho" w:hAnsi="Times New Roman"/>
          <w:b/>
          <w:i/>
          <w:color w:val="FF0000"/>
          <w:sz w:val="24"/>
          <w:szCs w:val="24"/>
        </w:rPr>
      </w:pPr>
    </w:p>
    <w:p w:rsidR="003E04A9" w:rsidRDefault="003E04A9" w:rsidP="003E04A9">
      <w:pPr>
        <w:jc w:val="both"/>
        <w:rPr>
          <w:rFonts w:ascii="Times New Roman" w:eastAsia="MS Mincho" w:hAnsi="Times New Roman"/>
          <w:b/>
          <w:i/>
          <w:color w:val="FF0000"/>
          <w:sz w:val="24"/>
          <w:szCs w:val="24"/>
        </w:rPr>
      </w:pPr>
    </w:p>
    <w:p w:rsidR="003E04A9" w:rsidRDefault="003E04A9" w:rsidP="003E04A9">
      <w:pPr>
        <w:tabs>
          <w:tab w:val="left" w:pos="1284"/>
        </w:tabs>
        <w:jc w:val="both"/>
        <w:rPr>
          <w:rFonts w:ascii="Times New Roman" w:hAnsi="Times New Roman"/>
          <w:b/>
          <w:sz w:val="24"/>
          <w:szCs w:val="24"/>
        </w:rPr>
      </w:pPr>
      <w:r>
        <w:rPr>
          <w:rFonts w:ascii="Times New Roman" w:hAnsi="Times New Roman"/>
          <w:b/>
          <w:sz w:val="24"/>
          <w:szCs w:val="24"/>
        </w:rPr>
        <w:lastRenderedPageBreak/>
        <w:tab/>
      </w:r>
    </w:p>
    <w:tbl>
      <w:tblPr>
        <w:tblW w:w="0" w:type="auto"/>
        <w:tblCellMar>
          <w:top w:w="113" w:type="dxa"/>
          <w:bottom w:w="113" w:type="dxa"/>
        </w:tblCellMar>
        <w:tblLook w:val="00A0"/>
      </w:tblPr>
      <w:tblGrid>
        <w:gridCol w:w="9855"/>
      </w:tblGrid>
      <w:tr w:rsidR="003E04A9" w:rsidTr="004F1CC3">
        <w:tc>
          <w:tcPr>
            <w:tcW w:w="9855" w:type="dxa"/>
            <w:shd w:val="clear" w:color="auto" w:fill="C00000"/>
            <w:hideMark/>
          </w:tcPr>
          <w:p w:rsidR="003E04A9" w:rsidRDefault="003E04A9" w:rsidP="004F1CC3">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rsidR="003E04A9" w:rsidRDefault="003E04A9" w:rsidP="003E04A9">
      <w:pPr>
        <w:widowControl w:val="0"/>
        <w:autoSpaceDE w:val="0"/>
        <w:autoSpaceDN w:val="0"/>
        <w:adjustRightInd w:val="0"/>
        <w:spacing w:after="0"/>
        <w:jc w:val="both"/>
        <w:rPr>
          <w:rFonts w:ascii="Times New Roman" w:hAnsi="Times New Roman"/>
          <w:sz w:val="24"/>
          <w:szCs w:val="24"/>
          <w:lang w:val="it-IT"/>
        </w:rPr>
      </w:pPr>
      <w:r>
        <w:rPr>
          <w:rFonts w:ascii="Times New Roman" w:hAnsi="Times New Roman"/>
          <w:sz w:val="24"/>
          <w:szCs w:val="24"/>
          <w:lang w:val="it-IT"/>
        </w:rPr>
        <w:t>Specialist per Magazinen:</w:t>
      </w:r>
    </w:p>
    <w:p w:rsidR="003E04A9" w:rsidRPr="003E04A9" w:rsidRDefault="003E04A9" w:rsidP="003E04A9">
      <w:pPr>
        <w:pStyle w:val="ListParagraph"/>
        <w:widowControl w:val="0"/>
        <w:numPr>
          <w:ilvl w:val="0"/>
          <w:numId w:val="13"/>
        </w:numPr>
        <w:autoSpaceDE w:val="0"/>
        <w:autoSpaceDN w:val="0"/>
        <w:adjustRightInd w:val="0"/>
        <w:spacing w:after="0"/>
        <w:jc w:val="both"/>
        <w:rPr>
          <w:rFonts w:ascii="Times New Roman" w:hAnsi="Times New Roman"/>
          <w:sz w:val="24"/>
          <w:szCs w:val="24"/>
          <w:lang w:val="it-IT"/>
        </w:rPr>
      </w:pPr>
      <w:r w:rsidRPr="003E04A9">
        <w:rPr>
          <w:rFonts w:ascii="Times New Roman" w:hAnsi="Times New Roman"/>
          <w:sz w:val="24"/>
          <w:szCs w:val="24"/>
          <w:lang w:val="it-IT"/>
        </w:rPr>
        <w:t>Të përgjigjet për bazën materiale që ka në ngarkim;</w:t>
      </w:r>
    </w:p>
    <w:p w:rsidR="003E04A9" w:rsidRPr="003E04A9" w:rsidRDefault="003E04A9" w:rsidP="003E04A9">
      <w:pPr>
        <w:pStyle w:val="ListParagraph"/>
        <w:widowControl w:val="0"/>
        <w:numPr>
          <w:ilvl w:val="0"/>
          <w:numId w:val="13"/>
        </w:numPr>
        <w:autoSpaceDE w:val="0"/>
        <w:autoSpaceDN w:val="0"/>
        <w:adjustRightInd w:val="0"/>
        <w:spacing w:after="0"/>
        <w:jc w:val="both"/>
        <w:rPr>
          <w:rFonts w:ascii="Times New Roman" w:hAnsi="Times New Roman"/>
          <w:sz w:val="24"/>
          <w:szCs w:val="24"/>
          <w:lang w:val="it-IT"/>
        </w:rPr>
      </w:pPr>
      <w:r w:rsidRPr="003E04A9">
        <w:rPr>
          <w:rFonts w:ascii="Times New Roman" w:hAnsi="Times New Roman"/>
          <w:sz w:val="24"/>
          <w:szCs w:val="24"/>
          <w:lang w:val="it-IT"/>
        </w:rPr>
        <w:t>Të kryejë çdo ditë veprimet e hyrje-daljeve sipas dokumentave përkatës të furnizimit dhe proces verbaleve për hyrjet dhe të urdhërave të dorëzimit, kontratave dhe planeve të miratuar të shpërndarjes per daljet.</w:t>
      </w:r>
    </w:p>
    <w:p w:rsidR="003E04A9" w:rsidRPr="003E04A9" w:rsidRDefault="003E04A9" w:rsidP="003E04A9">
      <w:pPr>
        <w:pStyle w:val="ListParagraph"/>
        <w:widowControl w:val="0"/>
        <w:numPr>
          <w:ilvl w:val="0"/>
          <w:numId w:val="13"/>
        </w:numPr>
        <w:autoSpaceDE w:val="0"/>
        <w:autoSpaceDN w:val="0"/>
        <w:adjustRightInd w:val="0"/>
        <w:spacing w:after="0"/>
        <w:jc w:val="both"/>
        <w:rPr>
          <w:rFonts w:ascii="Times New Roman" w:hAnsi="Times New Roman"/>
          <w:sz w:val="24"/>
          <w:szCs w:val="24"/>
          <w:lang w:val="it-IT"/>
        </w:rPr>
      </w:pPr>
      <w:r w:rsidRPr="003E04A9">
        <w:rPr>
          <w:rFonts w:ascii="Times New Roman" w:hAnsi="Times New Roman"/>
          <w:sz w:val="24"/>
          <w:szCs w:val="24"/>
          <w:lang w:val="it-IT"/>
        </w:rPr>
        <w:t>Mban në çdo kohë librin e magazinës dhe regjistron me kartela lëvizjet ditore;</w:t>
      </w:r>
    </w:p>
    <w:p w:rsidR="003E04A9" w:rsidRPr="003E04A9" w:rsidRDefault="003E04A9" w:rsidP="003E04A9">
      <w:pPr>
        <w:pStyle w:val="ListParagraph"/>
        <w:numPr>
          <w:ilvl w:val="0"/>
          <w:numId w:val="13"/>
        </w:numPr>
        <w:spacing w:after="0"/>
        <w:jc w:val="both"/>
        <w:rPr>
          <w:rFonts w:ascii="Times New Roman" w:hAnsi="Times New Roman"/>
          <w:sz w:val="24"/>
          <w:szCs w:val="24"/>
        </w:rPr>
      </w:pPr>
      <w:r w:rsidRPr="003E04A9">
        <w:rPr>
          <w:rFonts w:ascii="Times New Roman" w:hAnsi="Times New Roman"/>
          <w:sz w:val="24"/>
          <w:szCs w:val="24"/>
        </w:rPr>
        <w:t>Dorëzimi i dokumentacionit të prerë çdo ditë</w:t>
      </w:r>
      <w:r w:rsidRPr="003E04A9">
        <w:rPr>
          <w:rFonts w:ascii="Times New Roman" w:hAnsi="Times New Roman"/>
          <w:sz w:val="24"/>
          <w:szCs w:val="24"/>
          <w:lang w:val="it-IT"/>
        </w:rPr>
        <w:t xml:space="preserve"> të hyrje-daljeve  pranë specialistit të shpenzimeve (magazinës dhe inventarëve).</w:t>
      </w:r>
      <w:r w:rsidRPr="003E04A9">
        <w:rPr>
          <w:rFonts w:ascii="Times New Roman" w:hAnsi="Times New Roman"/>
          <w:sz w:val="24"/>
          <w:szCs w:val="24"/>
        </w:rPr>
        <w:t xml:space="preserve"> Pasqyrimi i veprimeve në librin e magazinës.</w:t>
      </w:r>
    </w:p>
    <w:p w:rsidR="003E04A9" w:rsidRPr="003E04A9" w:rsidRDefault="003E04A9" w:rsidP="003E04A9">
      <w:pPr>
        <w:pStyle w:val="ListParagraph"/>
        <w:numPr>
          <w:ilvl w:val="0"/>
          <w:numId w:val="13"/>
        </w:numPr>
        <w:spacing w:after="0"/>
        <w:jc w:val="both"/>
        <w:rPr>
          <w:rFonts w:ascii="Times New Roman" w:hAnsi="Times New Roman"/>
          <w:sz w:val="24"/>
          <w:szCs w:val="24"/>
        </w:rPr>
      </w:pPr>
      <w:r w:rsidRPr="003E04A9">
        <w:rPr>
          <w:rFonts w:ascii="Times New Roman" w:hAnsi="Times New Roman"/>
          <w:sz w:val="24"/>
          <w:szCs w:val="24"/>
          <w:lang w:val="it-IT"/>
        </w:rPr>
        <w:t>Çdo fillim muaji rakordon me specialistin e shpenzimeve kartelat 2-fishe, duke shkëmbyer firmën në librat e magazines ose katrela</w:t>
      </w:r>
      <w:r w:rsidRPr="003E04A9">
        <w:rPr>
          <w:rFonts w:ascii="Times New Roman" w:hAnsi="Times New Roman"/>
          <w:sz w:val="24"/>
          <w:szCs w:val="24"/>
        </w:rPr>
        <w:t xml:space="preserve"> për çdo muaj të mbyllur.</w:t>
      </w:r>
    </w:p>
    <w:p w:rsidR="003E04A9" w:rsidRPr="003E04A9" w:rsidRDefault="003E04A9" w:rsidP="003E04A9">
      <w:pPr>
        <w:pStyle w:val="ListParagraph"/>
        <w:widowControl w:val="0"/>
        <w:numPr>
          <w:ilvl w:val="0"/>
          <w:numId w:val="13"/>
        </w:numPr>
        <w:autoSpaceDE w:val="0"/>
        <w:autoSpaceDN w:val="0"/>
        <w:adjustRightInd w:val="0"/>
        <w:spacing w:after="0"/>
        <w:jc w:val="both"/>
        <w:rPr>
          <w:rFonts w:ascii="Times New Roman" w:hAnsi="Times New Roman"/>
          <w:sz w:val="24"/>
          <w:szCs w:val="24"/>
          <w:lang w:val="it-IT"/>
        </w:rPr>
      </w:pPr>
      <w:r w:rsidRPr="003E04A9">
        <w:rPr>
          <w:rFonts w:ascii="Times New Roman" w:hAnsi="Times New Roman"/>
          <w:sz w:val="24"/>
          <w:szCs w:val="24"/>
          <w:lang w:val="it-IT"/>
        </w:rPr>
        <w:t>Përgjigjet materialisht për diferencat që mund të rezultojnë në magazinë gjatë kontrolleve të kryera dhe përgjigjet para eprorit më të afërt për punën dhe problemet e magazinës.</w:t>
      </w:r>
    </w:p>
    <w:p w:rsidR="003E04A9" w:rsidRPr="0014641F" w:rsidRDefault="003E04A9" w:rsidP="003E04A9">
      <w:pPr>
        <w:widowControl w:val="0"/>
        <w:autoSpaceDE w:val="0"/>
        <w:autoSpaceDN w:val="0"/>
        <w:adjustRightInd w:val="0"/>
        <w:spacing w:after="0"/>
        <w:jc w:val="both"/>
        <w:rPr>
          <w:rFonts w:ascii="Times New Roman" w:hAnsi="Times New Roman"/>
          <w:sz w:val="24"/>
          <w:szCs w:val="24"/>
          <w:lang w:val="it-IT"/>
        </w:rPr>
      </w:pPr>
      <w:r>
        <w:rPr>
          <w:rFonts w:ascii="Times New Roman" w:hAnsi="Times New Roman"/>
          <w:sz w:val="24"/>
          <w:szCs w:val="24"/>
          <w:lang w:val="it-IT"/>
        </w:rPr>
        <w:t>Specialist per PAK/Ndihmen Ekonomike dhe te ardhurat:</w:t>
      </w:r>
    </w:p>
    <w:p w:rsidR="003E04A9" w:rsidRPr="003E04A9" w:rsidRDefault="003E04A9" w:rsidP="003E04A9">
      <w:pPr>
        <w:pStyle w:val="ListParagraph"/>
        <w:numPr>
          <w:ilvl w:val="0"/>
          <w:numId w:val="15"/>
        </w:numPr>
        <w:spacing w:after="0"/>
        <w:jc w:val="both"/>
        <w:rPr>
          <w:rFonts w:ascii="Times New Roman" w:hAnsi="Times New Roman"/>
          <w:sz w:val="24"/>
          <w:szCs w:val="24"/>
        </w:rPr>
      </w:pPr>
      <w:r w:rsidRPr="003E04A9">
        <w:rPr>
          <w:rFonts w:ascii="Times New Roman" w:hAnsi="Times New Roman"/>
          <w:sz w:val="24"/>
          <w:szCs w:val="24"/>
        </w:rPr>
        <w:t>Regjistrimi i të ardhurave çdo ditë nga postat e bankës së Thesarit. Mbajtja e akt-rakordimit me Degen e Thesarit për të ardhurat mujore dhe progresive.</w:t>
      </w:r>
    </w:p>
    <w:p w:rsidR="003E04A9" w:rsidRPr="003E04A9" w:rsidRDefault="003E04A9" w:rsidP="003E04A9">
      <w:pPr>
        <w:pStyle w:val="ListParagraph"/>
        <w:numPr>
          <w:ilvl w:val="0"/>
          <w:numId w:val="15"/>
        </w:numPr>
        <w:spacing w:after="0"/>
        <w:jc w:val="both"/>
        <w:rPr>
          <w:rFonts w:ascii="Times New Roman" w:hAnsi="Times New Roman"/>
          <w:sz w:val="24"/>
          <w:szCs w:val="24"/>
        </w:rPr>
      </w:pPr>
      <w:r w:rsidRPr="003E04A9">
        <w:rPr>
          <w:rFonts w:ascii="Times New Roman" w:hAnsi="Times New Roman"/>
          <w:sz w:val="24"/>
          <w:szCs w:val="24"/>
        </w:rPr>
        <w:t>Ndjekja e të ardhurave në mënyrë specifike për bashkinë dhe për njësitë administrative. Rakordimi mujor me çdo njësi administrative dhe MZSH-në.</w:t>
      </w:r>
    </w:p>
    <w:p w:rsidR="003E04A9" w:rsidRPr="003E04A9" w:rsidRDefault="003E04A9" w:rsidP="003E04A9">
      <w:pPr>
        <w:pStyle w:val="ListParagraph"/>
        <w:numPr>
          <w:ilvl w:val="0"/>
          <w:numId w:val="15"/>
        </w:numPr>
        <w:spacing w:after="0"/>
        <w:jc w:val="both"/>
        <w:rPr>
          <w:rFonts w:ascii="Times New Roman" w:hAnsi="Times New Roman"/>
          <w:sz w:val="24"/>
          <w:szCs w:val="24"/>
        </w:rPr>
      </w:pPr>
      <w:r w:rsidRPr="003E04A9">
        <w:rPr>
          <w:rFonts w:ascii="Times New Roman" w:hAnsi="Times New Roman"/>
          <w:sz w:val="24"/>
          <w:szCs w:val="24"/>
        </w:rPr>
        <w:t>Pasqyrimi dhe kontabilizimi i tyre në ditarin e të ardhurave.</w:t>
      </w:r>
    </w:p>
    <w:p w:rsidR="003E04A9" w:rsidRPr="003E04A9" w:rsidRDefault="003E04A9" w:rsidP="003E04A9">
      <w:pPr>
        <w:pStyle w:val="ListParagraph"/>
        <w:numPr>
          <w:ilvl w:val="0"/>
          <w:numId w:val="15"/>
        </w:numPr>
        <w:spacing w:after="0"/>
        <w:jc w:val="both"/>
        <w:rPr>
          <w:rFonts w:ascii="Times New Roman" w:hAnsi="Times New Roman"/>
          <w:sz w:val="24"/>
          <w:szCs w:val="24"/>
        </w:rPr>
      </w:pPr>
      <w:r w:rsidRPr="003E04A9">
        <w:rPr>
          <w:rFonts w:ascii="Times New Roman" w:hAnsi="Times New Roman"/>
          <w:sz w:val="24"/>
          <w:szCs w:val="24"/>
        </w:rPr>
        <w:t>Përpilimi i listëpagesave për ndihmën ekonomike, paaftësinë, invalidët e punës, paraplegjike e tetraplegjike mbi bazën e listave emërore të miratuara nga Këshilli Bashkiak. Rakordimi i përmbledhëseve me vlerat e Vendimit të Këshillit Bashkiak  dhe dorëzimi te drejtori finance-buxhetit per pagesë. Dërgimi i listave në postë e në bankë.</w:t>
      </w:r>
    </w:p>
    <w:p w:rsidR="003E04A9" w:rsidRPr="003E04A9" w:rsidRDefault="003E04A9" w:rsidP="003E04A9">
      <w:pPr>
        <w:pStyle w:val="ListParagraph"/>
        <w:numPr>
          <w:ilvl w:val="0"/>
          <w:numId w:val="15"/>
        </w:numPr>
        <w:spacing w:after="0"/>
        <w:jc w:val="both"/>
        <w:rPr>
          <w:rFonts w:ascii="Times New Roman" w:hAnsi="Times New Roman"/>
          <w:sz w:val="24"/>
          <w:szCs w:val="24"/>
        </w:rPr>
      </w:pPr>
      <w:r w:rsidRPr="003E04A9">
        <w:rPr>
          <w:rFonts w:ascii="Times New Roman" w:hAnsi="Times New Roman"/>
          <w:sz w:val="24"/>
          <w:szCs w:val="24"/>
        </w:rPr>
        <w:t>Grumbullimi i listëpagesave për ndihmën ekonomike, paaftesinë, invalidet e punës, paraplegjike e tetraplegjike të njësive administrative. Rakordimi i përmbledhëseve me vlerat e Vendimit të K.B. dhe dorëzimi te drejtori i finance-buxhetit. Dërgimi i listave në postë.</w:t>
      </w:r>
    </w:p>
    <w:p w:rsidR="003E04A9" w:rsidRDefault="003E04A9" w:rsidP="003E04A9">
      <w:pPr>
        <w:pStyle w:val="ListParagraph"/>
        <w:autoSpaceDE w:val="0"/>
        <w:autoSpaceDN w:val="0"/>
        <w:adjustRightInd w:val="0"/>
        <w:spacing w:after="0"/>
        <w:jc w:val="both"/>
        <w:rPr>
          <w:rFonts w:ascii="Times New Roman" w:hAnsi="Times New Roman"/>
          <w:b/>
          <w:color w:val="C00000"/>
          <w:sz w:val="24"/>
          <w:szCs w:val="24"/>
          <w:lang w:val="it-IT"/>
        </w:rPr>
      </w:pPr>
    </w:p>
    <w:p w:rsidR="003E04A9" w:rsidRDefault="003E04A9" w:rsidP="003E04A9">
      <w:pPr>
        <w:pStyle w:val="ListParagraph"/>
        <w:autoSpaceDE w:val="0"/>
        <w:autoSpaceDN w:val="0"/>
        <w:adjustRightInd w:val="0"/>
        <w:spacing w:after="0"/>
        <w:jc w:val="both"/>
        <w:rPr>
          <w:rFonts w:ascii="Times New Roman" w:hAnsi="Times New Roman"/>
          <w:b/>
          <w:color w:val="C00000"/>
          <w:sz w:val="24"/>
          <w:szCs w:val="24"/>
          <w:lang w:val="it-IT"/>
        </w:rPr>
      </w:pPr>
    </w:p>
    <w:p w:rsidR="003E04A9" w:rsidRDefault="003E04A9" w:rsidP="003E04A9">
      <w:pPr>
        <w:pStyle w:val="ListParagraph"/>
        <w:autoSpaceDE w:val="0"/>
        <w:autoSpaceDN w:val="0"/>
        <w:adjustRightInd w:val="0"/>
        <w:spacing w:after="0"/>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3E04A9" w:rsidRDefault="003E04A9" w:rsidP="003E04A9">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tbl>
      <w:tblPr>
        <w:tblW w:w="0" w:type="auto"/>
        <w:tblBorders>
          <w:bottom w:val="single" w:sz="8" w:space="0" w:color="auto"/>
        </w:tblBorders>
        <w:tblCellMar>
          <w:left w:w="170" w:type="dxa"/>
          <w:right w:w="0" w:type="dxa"/>
        </w:tblCellMar>
        <w:tblLook w:val="00A0"/>
      </w:tblPr>
      <w:tblGrid>
        <w:gridCol w:w="815"/>
        <w:gridCol w:w="8994"/>
      </w:tblGrid>
      <w:tr w:rsidR="003E04A9" w:rsidTr="004F1CC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E04A9" w:rsidRDefault="003E04A9" w:rsidP="004F1CC3">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3E04A9" w:rsidRDefault="003E04A9" w:rsidP="004F1CC3">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3E04A9" w:rsidRDefault="003E04A9" w:rsidP="003E04A9">
      <w:pPr>
        <w:jc w:val="both"/>
        <w:rPr>
          <w:rFonts w:ascii="Times New Roman" w:hAnsi="Times New Roman"/>
          <w:sz w:val="24"/>
          <w:szCs w:val="24"/>
        </w:rPr>
      </w:pPr>
    </w:p>
    <w:p w:rsidR="003E04A9" w:rsidRDefault="003E04A9" w:rsidP="003E04A9">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3E04A9" w:rsidRDefault="003E04A9" w:rsidP="003E04A9">
      <w:pPr>
        <w:pStyle w:val="ListParagraph"/>
        <w:numPr>
          <w:ilvl w:val="0"/>
          <w:numId w:val="3"/>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rsidR="003E04A9" w:rsidRDefault="003E04A9" w:rsidP="003E04A9">
      <w:pPr>
        <w:pStyle w:val="ListParagraph"/>
        <w:numPr>
          <w:ilvl w:val="0"/>
          <w:numId w:val="3"/>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3E04A9" w:rsidRDefault="003E04A9" w:rsidP="003E04A9">
      <w:pPr>
        <w:pStyle w:val="ListParagraph"/>
        <w:numPr>
          <w:ilvl w:val="0"/>
          <w:numId w:val="3"/>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3E04A9" w:rsidRDefault="003E04A9" w:rsidP="003E04A9">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3E04A9" w:rsidRDefault="003E04A9" w:rsidP="003E04A9">
      <w:pPr>
        <w:pStyle w:val="ListParagraph"/>
        <w:numPr>
          <w:ilvl w:val="0"/>
          <w:numId w:val="2"/>
        </w:numPr>
        <w:jc w:val="both"/>
        <w:rPr>
          <w:rFonts w:ascii="Times New Roman" w:hAnsi="Times New Roman"/>
          <w:color w:val="000000"/>
          <w:sz w:val="24"/>
          <w:szCs w:val="24"/>
        </w:rPr>
      </w:pPr>
      <w:r>
        <w:rPr>
          <w:rFonts w:ascii="Times New Roman" w:hAnsi="Times New Roman"/>
          <w:color w:val="000000"/>
          <w:sz w:val="24"/>
          <w:szCs w:val="24"/>
        </w:rPr>
        <w:lastRenderedPageBreak/>
        <w:t>Të zotërojnë diplomë të nivelit “Bachelor”,“Master Shkencor apo Profesional” në degën “Ekonomik/Shkenca Natyrore”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3E04A9" w:rsidRPr="0090241B" w:rsidRDefault="003E04A9" w:rsidP="003E04A9">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t xml:space="preserve">Të kenë eksperiencë pune jo më pak se </w:t>
      </w:r>
      <w:r w:rsidR="00FB194E">
        <w:rPr>
          <w:rFonts w:ascii="Times New Roman" w:hAnsi="Times New Roman"/>
          <w:color w:val="FF0000"/>
          <w:sz w:val="24"/>
          <w:szCs w:val="24"/>
        </w:rPr>
        <w:t>1</w:t>
      </w:r>
      <w:r w:rsidRPr="0090241B">
        <w:rPr>
          <w:rFonts w:ascii="Times New Roman" w:hAnsi="Times New Roman"/>
          <w:color w:val="FF0000"/>
          <w:sz w:val="24"/>
          <w:szCs w:val="24"/>
        </w:rPr>
        <w:t xml:space="preserve"> vite</w:t>
      </w:r>
      <w:r w:rsidRPr="0090241B">
        <w:rPr>
          <w:rFonts w:ascii="Times New Roman" w:hAnsi="Times New Roman"/>
          <w:color w:val="000000"/>
          <w:sz w:val="24"/>
          <w:szCs w:val="24"/>
        </w:rPr>
        <w:t xml:space="preserve">, </w:t>
      </w:r>
      <w:r w:rsidRPr="0090241B">
        <w:rPr>
          <w:rFonts w:ascii="Times New Roman" w:hAnsi="Times New Roman"/>
          <w:sz w:val="24"/>
          <w:szCs w:val="24"/>
        </w:rPr>
        <w:t xml:space="preserve">në administratën shtetërore dhe/ose institucione të pavarura </w:t>
      </w:r>
    </w:p>
    <w:p w:rsidR="003E04A9" w:rsidRPr="0090241B" w:rsidRDefault="003E04A9" w:rsidP="003E04A9">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t>Të kenë aftësi të mira komunikuese dhe të punës në grupë.</w:t>
      </w:r>
    </w:p>
    <w:p w:rsidR="003E04A9" w:rsidRPr="00AF24FC" w:rsidRDefault="003E04A9" w:rsidP="003E04A9">
      <w:pPr>
        <w:pStyle w:val="ListParagraph"/>
        <w:numPr>
          <w:ilvl w:val="0"/>
          <w:numId w:val="2"/>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3E04A9" w:rsidRDefault="003E04A9" w:rsidP="003E04A9">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17"/>
        <w:gridCol w:w="9038"/>
      </w:tblGrid>
      <w:tr w:rsidR="003E04A9" w:rsidTr="004F1CC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E04A9" w:rsidRDefault="003E04A9" w:rsidP="004F1CC3">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3E04A9" w:rsidRDefault="003E04A9" w:rsidP="004F1CC3">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3E04A9" w:rsidRDefault="003E04A9" w:rsidP="003E04A9">
      <w:pPr>
        <w:jc w:val="both"/>
        <w:rPr>
          <w:rFonts w:ascii="Times New Roman" w:hAnsi="Times New Roman"/>
          <w:sz w:val="24"/>
          <w:szCs w:val="24"/>
        </w:rPr>
      </w:pPr>
    </w:p>
    <w:p w:rsidR="003E04A9" w:rsidRDefault="003E04A9" w:rsidP="003E04A9">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3E04A9" w:rsidRDefault="003E04A9" w:rsidP="003E04A9">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3E04A9" w:rsidRDefault="003E04A9" w:rsidP="003E04A9">
      <w:pPr>
        <w:pStyle w:val="ListParagraph"/>
        <w:numPr>
          <w:ilvl w:val="0"/>
          <w:numId w:val="4"/>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3E04A9" w:rsidRDefault="007936FB" w:rsidP="003E04A9">
      <w:pPr>
        <w:pStyle w:val="ListParagraph"/>
        <w:ind w:left="360"/>
        <w:rPr>
          <w:rFonts w:ascii="Times New Roman" w:hAnsi="Times New Roman"/>
          <w:color w:val="0000FF"/>
          <w:sz w:val="24"/>
          <w:szCs w:val="24"/>
          <w:u w:val="single"/>
        </w:rPr>
      </w:pPr>
      <w:hyperlink r:id="rId7" w:history="1">
        <w:r w:rsidR="003E04A9">
          <w:rPr>
            <w:rStyle w:val="Hyperlink"/>
            <w:sz w:val="24"/>
            <w:szCs w:val="24"/>
          </w:rPr>
          <w:t>http://dap.gov.al/vende-vakante/udhezime-Dokumente/219-udhezime-Dokumente</w:t>
        </w:r>
      </w:hyperlink>
    </w:p>
    <w:p w:rsidR="003E04A9" w:rsidRDefault="003E04A9" w:rsidP="003E04A9">
      <w:pPr>
        <w:pStyle w:val="ListParagraph"/>
        <w:numPr>
          <w:ilvl w:val="0"/>
          <w:numId w:val="4"/>
        </w:numPr>
        <w:rPr>
          <w:rFonts w:ascii="Times New Roman" w:hAnsi="Times New Roman"/>
          <w:sz w:val="24"/>
          <w:szCs w:val="24"/>
        </w:rPr>
      </w:pPr>
      <w:r>
        <w:rPr>
          <w:rFonts w:ascii="Times New Roman" w:hAnsi="Times New Roman"/>
          <w:sz w:val="24"/>
          <w:szCs w:val="24"/>
        </w:rPr>
        <w:t>Fotokopje të diplomës (përfshirë edhe diplomën bachelor);</w:t>
      </w:r>
    </w:p>
    <w:p w:rsidR="003E04A9" w:rsidRDefault="003E04A9" w:rsidP="003E04A9">
      <w:pPr>
        <w:pStyle w:val="ListParagraph"/>
        <w:numPr>
          <w:ilvl w:val="0"/>
          <w:numId w:val="4"/>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3E04A9" w:rsidRDefault="003E04A9" w:rsidP="003E04A9">
      <w:pPr>
        <w:pStyle w:val="ListParagraph"/>
        <w:numPr>
          <w:ilvl w:val="0"/>
          <w:numId w:val="4"/>
        </w:numPr>
        <w:rPr>
          <w:rFonts w:ascii="Times New Roman" w:hAnsi="Times New Roman"/>
          <w:sz w:val="24"/>
          <w:szCs w:val="24"/>
        </w:rPr>
      </w:pPr>
      <w:r>
        <w:rPr>
          <w:rFonts w:ascii="Times New Roman" w:hAnsi="Times New Roman"/>
          <w:sz w:val="24"/>
          <w:szCs w:val="24"/>
        </w:rPr>
        <w:t>Fotokopje të letërnjoftimit (ID);</w:t>
      </w:r>
    </w:p>
    <w:p w:rsidR="003E04A9" w:rsidRDefault="003E04A9" w:rsidP="003E04A9">
      <w:pPr>
        <w:pStyle w:val="ListParagraph"/>
        <w:numPr>
          <w:ilvl w:val="0"/>
          <w:numId w:val="4"/>
        </w:numPr>
        <w:rPr>
          <w:rFonts w:ascii="Times New Roman" w:hAnsi="Times New Roman"/>
          <w:sz w:val="24"/>
          <w:szCs w:val="24"/>
        </w:rPr>
      </w:pPr>
      <w:r>
        <w:rPr>
          <w:rFonts w:ascii="Times New Roman" w:hAnsi="Times New Roman"/>
          <w:sz w:val="24"/>
          <w:szCs w:val="24"/>
        </w:rPr>
        <w:t>Vërtetim të gjëndjes shëndetësore;</w:t>
      </w:r>
    </w:p>
    <w:p w:rsidR="003E04A9" w:rsidRDefault="003E04A9" w:rsidP="003E04A9">
      <w:pPr>
        <w:pStyle w:val="ListParagraph"/>
        <w:numPr>
          <w:ilvl w:val="0"/>
          <w:numId w:val="4"/>
        </w:numPr>
        <w:rPr>
          <w:rFonts w:ascii="Times New Roman" w:hAnsi="Times New Roman"/>
          <w:sz w:val="24"/>
          <w:szCs w:val="24"/>
        </w:rPr>
      </w:pPr>
      <w:r>
        <w:rPr>
          <w:rFonts w:ascii="Times New Roman" w:hAnsi="Times New Roman"/>
          <w:sz w:val="24"/>
          <w:szCs w:val="24"/>
        </w:rPr>
        <w:t xml:space="preserve">Vetëdeklarim të gjëndjes gjyqësore; </w:t>
      </w:r>
    </w:p>
    <w:p w:rsidR="003E04A9" w:rsidRDefault="003E04A9" w:rsidP="003E04A9">
      <w:pPr>
        <w:pStyle w:val="ListParagraph"/>
        <w:numPr>
          <w:ilvl w:val="0"/>
          <w:numId w:val="4"/>
        </w:numPr>
        <w:rPr>
          <w:rFonts w:ascii="Times New Roman" w:hAnsi="Times New Roman"/>
          <w:sz w:val="24"/>
          <w:szCs w:val="24"/>
        </w:rPr>
      </w:pPr>
      <w:r>
        <w:rPr>
          <w:rFonts w:ascii="Times New Roman" w:hAnsi="Times New Roman"/>
          <w:sz w:val="24"/>
          <w:szCs w:val="24"/>
        </w:rPr>
        <w:t>Vlerësimin e fundit nga eprori direkt;</w:t>
      </w:r>
    </w:p>
    <w:p w:rsidR="003E04A9" w:rsidRDefault="003E04A9" w:rsidP="003E04A9">
      <w:pPr>
        <w:pStyle w:val="ListParagraph"/>
        <w:numPr>
          <w:ilvl w:val="0"/>
          <w:numId w:val="4"/>
        </w:numPr>
        <w:rPr>
          <w:rFonts w:ascii="Times New Roman" w:hAnsi="Times New Roman"/>
          <w:sz w:val="24"/>
          <w:szCs w:val="24"/>
        </w:rPr>
      </w:pPr>
      <w:r>
        <w:rPr>
          <w:rFonts w:ascii="Times New Roman" w:hAnsi="Times New Roman"/>
          <w:sz w:val="24"/>
          <w:szCs w:val="24"/>
        </w:rPr>
        <w:t>Vërtetim nga Institucioni qe nuk ka masë displinore në fuqi.</w:t>
      </w:r>
    </w:p>
    <w:p w:rsidR="003E04A9" w:rsidRDefault="003E04A9" w:rsidP="003E04A9">
      <w:pPr>
        <w:pStyle w:val="ListParagraph"/>
        <w:numPr>
          <w:ilvl w:val="0"/>
          <w:numId w:val="4"/>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3E04A9" w:rsidRDefault="003E04A9" w:rsidP="003E04A9">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 25/10/201</w:t>
      </w:r>
    </w:p>
    <w:tbl>
      <w:tblPr>
        <w:tblW w:w="0" w:type="auto"/>
        <w:tblBorders>
          <w:bottom w:val="single" w:sz="8" w:space="0" w:color="auto"/>
        </w:tblBorders>
        <w:tblCellMar>
          <w:left w:w="170" w:type="dxa"/>
          <w:right w:w="0" w:type="dxa"/>
        </w:tblCellMar>
        <w:tblLook w:val="00A0"/>
      </w:tblPr>
      <w:tblGrid>
        <w:gridCol w:w="815"/>
        <w:gridCol w:w="8994"/>
      </w:tblGrid>
      <w:tr w:rsidR="003E04A9" w:rsidTr="004F1CC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E04A9" w:rsidRDefault="003E04A9" w:rsidP="004F1CC3">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3E04A9" w:rsidRDefault="003E04A9" w:rsidP="004F1CC3">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3E04A9" w:rsidRDefault="003E04A9" w:rsidP="003E04A9">
      <w:pPr>
        <w:jc w:val="both"/>
        <w:rPr>
          <w:rFonts w:ascii="Times New Roman" w:hAnsi="Times New Roman"/>
          <w:sz w:val="24"/>
          <w:szCs w:val="24"/>
        </w:rPr>
      </w:pPr>
    </w:p>
    <w:p w:rsidR="003E04A9" w:rsidRDefault="003E04A9" w:rsidP="003E04A9">
      <w:pPr>
        <w:jc w:val="both"/>
        <w:rPr>
          <w:rFonts w:ascii="Times New Roman" w:hAnsi="Times New Roman"/>
          <w:sz w:val="24"/>
          <w:szCs w:val="24"/>
        </w:rPr>
      </w:pPr>
      <w:r>
        <w:rPr>
          <w:rFonts w:ascii="Times New Roman" w:hAnsi="Times New Roman"/>
          <w:sz w:val="24"/>
          <w:szCs w:val="24"/>
        </w:rPr>
        <w:t xml:space="preserve">Në datën </w:t>
      </w:r>
      <w:r w:rsidR="009C0904">
        <w:rPr>
          <w:rFonts w:ascii="Times New Roman" w:hAnsi="Times New Roman"/>
          <w:i/>
          <w:sz w:val="24"/>
          <w:szCs w:val="24"/>
        </w:rPr>
        <w:t>27/10/2021</w:t>
      </w:r>
      <w:r>
        <w:rPr>
          <w:rFonts w:ascii="Times New Roman" w:hAnsi="Times New Roman"/>
          <w:i/>
          <w:sz w:val="24"/>
          <w:szCs w:val="24"/>
        </w:rPr>
        <w:t xml:space="preserve">, </w:t>
      </w:r>
      <w:r>
        <w:rPr>
          <w:rFonts w:ascii="Times New Roman" w:hAnsi="Times New Roman"/>
          <w:sz w:val="24"/>
          <w:szCs w:val="24"/>
        </w:rPr>
        <w:t xml:space="preserve">njësia e menaxhimit të burimeve njerëzore </w:t>
      </w:r>
      <w:r w:rsidRPr="00CB7070">
        <w:rPr>
          <w:rFonts w:ascii="Times New Roman" w:hAnsi="Times New Roman"/>
          <w:sz w:val="24"/>
          <w:szCs w:val="24"/>
        </w:rPr>
        <w:t>të Bashkse Lushnje,</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3E04A9" w:rsidRDefault="003E04A9" w:rsidP="003E04A9">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3E04A9" w:rsidRDefault="003E04A9" w:rsidP="003E04A9">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3E04A9" w:rsidTr="004F1CC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E04A9" w:rsidRDefault="003E04A9" w:rsidP="004F1CC3">
            <w:pPr>
              <w:spacing w:after="0" w:line="240" w:lineRule="auto"/>
              <w:jc w:val="center"/>
              <w:rPr>
                <w:rFonts w:ascii="Times New Roman" w:hAnsi="Times New Roman"/>
                <w:sz w:val="24"/>
                <w:szCs w:val="24"/>
              </w:rPr>
            </w:pPr>
            <w:r>
              <w:rPr>
                <w:rFonts w:ascii="Times New Roman" w:hAnsi="Times New Roman"/>
                <w:b/>
                <w:sz w:val="24"/>
                <w:szCs w:val="24"/>
              </w:rPr>
              <w:lastRenderedPageBreak/>
              <w:t>1.4</w:t>
            </w:r>
          </w:p>
        </w:tc>
        <w:tc>
          <w:tcPr>
            <w:tcW w:w="9038" w:type="dxa"/>
            <w:tcBorders>
              <w:top w:val="nil"/>
              <w:left w:val="single" w:sz="8" w:space="0" w:color="000000"/>
              <w:bottom w:val="single" w:sz="8" w:space="0" w:color="000000"/>
              <w:right w:val="nil"/>
            </w:tcBorders>
            <w:vAlign w:val="center"/>
            <w:hideMark/>
          </w:tcPr>
          <w:p w:rsidR="003E04A9" w:rsidRDefault="003E04A9" w:rsidP="004F1CC3">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3E04A9" w:rsidRDefault="003E04A9" w:rsidP="003E04A9">
      <w:pPr>
        <w:ind w:right="-81"/>
        <w:jc w:val="both"/>
        <w:rPr>
          <w:rFonts w:ascii="Times New Roman" w:hAnsi="Times New Roman"/>
          <w:sz w:val="24"/>
          <w:szCs w:val="24"/>
        </w:rPr>
      </w:pPr>
    </w:p>
    <w:p w:rsidR="003E04A9" w:rsidRDefault="003E04A9" w:rsidP="003E04A9">
      <w:pPr>
        <w:ind w:right="-81"/>
        <w:jc w:val="both"/>
        <w:rPr>
          <w:rFonts w:ascii="Times New Roman" w:hAnsi="Times New Roman"/>
          <w:sz w:val="24"/>
          <w:szCs w:val="24"/>
        </w:rPr>
      </w:pPr>
      <w:r>
        <w:rPr>
          <w:rFonts w:ascii="Times New Roman" w:hAnsi="Times New Roman"/>
          <w:sz w:val="24"/>
          <w:szCs w:val="24"/>
        </w:rPr>
        <w:t>Kandidatët do të vlerësohen në lidhje me:</w:t>
      </w:r>
    </w:p>
    <w:p w:rsidR="003E04A9" w:rsidRDefault="003E04A9" w:rsidP="003E04A9">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3E04A9" w:rsidRDefault="003E04A9" w:rsidP="003E04A9">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3E04A9" w:rsidRPr="00060171" w:rsidRDefault="003E04A9" w:rsidP="003E04A9">
      <w:pPr>
        <w:pStyle w:val="ListParagraph"/>
        <w:numPr>
          <w:ilvl w:val="0"/>
          <w:numId w:val="1"/>
        </w:numPr>
        <w:ind w:right="-81"/>
        <w:jc w:val="both"/>
        <w:rPr>
          <w:rFonts w:ascii="Times New Roman" w:hAnsi="Times New Roman"/>
          <w:sz w:val="24"/>
          <w:szCs w:val="24"/>
        </w:rPr>
      </w:pPr>
      <w:r w:rsidRPr="00086640">
        <w:rPr>
          <w:rFonts w:ascii="Times New Roman" w:hAnsi="Times New Roman"/>
          <w:sz w:val="24"/>
          <w:szCs w:val="24"/>
          <w:lang w:val="sq-AL"/>
        </w:rPr>
        <w:t>Njohurite mbi Ligjin Nr.139/2015 “</w:t>
      </w:r>
      <w:r w:rsidRPr="00086640">
        <w:rPr>
          <w:rFonts w:ascii="Times New Roman" w:hAnsi="Times New Roman"/>
          <w:i/>
          <w:sz w:val="24"/>
          <w:szCs w:val="24"/>
          <w:lang w:val="sq-AL"/>
        </w:rPr>
        <w:t>Per veteqeverisjen vendore</w:t>
      </w:r>
      <w:r>
        <w:rPr>
          <w:rFonts w:ascii="Times New Roman" w:hAnsi="Times New Roman"/>
          <w:i/>
          <w:sz w:val="24"/>
          <w:szCs w:val="24"/>
          <w:lang w:val="sq-AL"/>
        </w:rPr>
        <w:t>”</w:t>
      </w:r>
    </w:p>
    <w:p w:rsidR="003E04A9" w:rsidRPr="003E04A9" w:rsidRDefault="003E04A9" w:rsidP="003E04A9">
      <w:pPr>
        <w:pStyle w:val="ListParagraph"/>
        <w:numPr>
          <w:ilvl w:val="0"/>
          <w:numId w:val="1"/>
        </w:numPr>
        <w:ind w:right="-81"/>
        <w:jc w:val="both"/>
        <w:rPr>
          <w:rFonts w:ascii="Times New Roman" w:hAnsi="Times New Roman"/>
          <w:sz w:val="24"/>
          <w:szCs w:val="24"/>
        </w:rPr>
      </w:pPr>
      <w:r w:rsidRPr="00060171">
        <w:rPr>
          <w:rFonts w:ascii="Times New Roman" w:hAnsi="Times New Roman"/>
          <w:sz w:val="24"/>
          <w:szCs w:val="24"/>
          <w:lang w:val="sq-AL"/>
        </w:rPr>
        <w:t>Njohurite mbi Ligjin Nr.68/2017</w:t>
      </w:r>
      <w:r>
        <w:rPr>
          <w:rFonts w:ascii="Times New Roman" w:hAnsi="Times New Roman"/>
          <w:i/>
          <w:sz w:val="24"/>
          <w:szCs w:val="24"/>
          <w:lang w:val="sq-AL"/>
        </w:rPr>
        <w:t xml:space="preserve"> “Per financat ne veteqeverisjen vendore”</w:t>
      </w:r>
    </w:p>
    <w:p w:rsidR="003E04A9" w:rsidRPr="003E04A9" w:rsidRDefault="003E04A9" w:rsidP="003E04A9">
      <w:pPr>
        <w:pStyle w:val="ListParagraph"/>
        <w:numPr>
          <w:ilvl w:val="0"/>
          <w:numId w:val="1"/>
        </w:numPr>
        <w:ind w:right="-81"/>
        <w:jc w:val="both"/>
        <w:rPr>
          <w:rFonts w:ascii="Times New Roman" w:hAnsi="Times New Roman"/>
          <w:sz w:val="24"/>
          <w:szCs w:val="24"/>
          <w:lang w:val="sq-AL"/>
        </w:rPr>
      </w:pPr>
      <w:r w:rsidRPr="003E04A9">
        <w:rPr>
          <w:rFonts w:ascii="Times New Roman" w:hAnsi="Times New Roman"/>
          <w:sz w:val="24"/>
          <w:szCs w:val="24"/>
          <w:lang w:val="sq-AL"/>
        </w:rPr>
        <w:t>Njohuri mbi Ligjin Nr.10296 date 8.7.2010, “</w:t>
      </w:r>
      <w:r w:rsidRPr="003E04A9">
        <w:rPr>
          <w:rFonts w:ascii="Times New Roman" w:hAnsi="Times New Roman"/>
          <w:i/>
          <w:sz w:val="24"/>
          <w:szCs w:val="24"/>
          <w:lang w:val="sq-AL"/>
        </w:rPr>
        <w:t>Per Menaxhimin Financiar dhe Kontrollin</w:t>
      </w:r>
      <w:r w:rsidRPr="003E04A9">
        <w:rPr>
          <w:rFonts w:ascii="Times New Roman" w:hAnsi="Times New Roman"/>
          <w:sz w:val="24"/>
          <w:szCs w:val="24"/>
          <w:lang w:val="sq-AL"/>
        </w:rPr>
        <w:t>”</w:t>
      </w:r>
    </w:p>
    <w:p w:rsidR="003E04A9" w:rsidRPr="003E04A9" w:rsidRDefault="003E04A9" w:rsidP="003E04A9">
      <w:pPr>
        <w:pStyle w:val="ListParagraph"/>
        <w:numPr>
          <w:ilvl w:val="0"/>
          <w:numId w:val="1"/>
        </w:numPr>
        <w:ind w:right="-81"/>
        <w:jc w:val="both"/>
        <w:rPr>
          <w:rFonts w:ascii="Times New Roman" w:hAnsi="Times New Roman"/>
          <w:i/>
          <w:sz w:val="24"/>
          <w:szCs w:val="24"/>
        </w:rPr>
      </w:pPr>
      <w:r w:rsidRPr="003E04A9">
        <w:rPr>
          <w:rFonts w:ascii="Times New Roman" w:hAnsi="Times New Roman"/>
          <w:sz w:val="24"/>
          <w:szCs w:val="24"/>
          <w:lang w:val="sq-AL"/>
        </w:rPr>
        <w:t>Njohuri mbi Ligjin Nr.9936 date 26.06.2008, “</w:t>
      </w:r>
      <w:r w:rsidRPr="003E04A9">
        <w:rPr>
          <w:rFonts w:ascii="Times New Roman" w:hAnsi="Times New Roman"/>
          <w:i/>
          <w:sz w:val="24"/>
          <w:szCs w:val="24"/>
          <w:lang w:val="sq-AL"/>
        </w:rPr>
        <w:t>Per Menaxhimin e Sistemit Buxhetor ne   Republiken e Shqiperise</w:t>
      </w:r>
      <w:r w:rsidRPr="003E04A9">
        <w:rPr>
          <w:rFonts w:ascii="Times New Roman" w:hAnsi="Times New Roman"/>
          <w:sz w:val="24"/>
          <w:szCs w:val="24"/>
          <w:lang w:val="sq-AL"/>
        </w:rPr>
        <w:t>”</w:t>
      </w:r>
    </w:p>
    <w:p w:rsidR="003E04A9" w:rsidRPr="00AB753B" w:rsidRDefault="003E04A9" w:rsidP="003E04A9">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3E04A9" w:rsidTr="004F1CC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E04A9" w:rsidRDefault="003E04A9" w:rsidP="004F1CC3">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3E04A9" w:rsidRDefault="003E04A9" w:rsidP="004F1CC3">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3E04A9" w:rsidRDefault="003E04A9" w:rsidP="003E04A9">
      <w:pPr>
        <w:jc w:val="both"/>
        <w:rPr>
          <w:rFonts w:ascii="Times New Roman" w:hAnsi="Times New Roman"/>
          <w:sz w:val="24"/>
          <w:szCs w:val="24"/>
        </w:rPr>
      </w:pPr>
    </w:p>
    <w:p w:rsidR="003E04A9" w:rsidRDefault="003E04A9" w:rsidP="003E04A9">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3E04A9" w:rsidRDefault="003E04A9" w:rsidP="003E04A9">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3E04A9" w:rsidRDefault="003E04A9" w:rsidP="003E04A9">
      <w:pPr>
        <w:pStyle w:val="ListParagraph"/>
        <w:numPr>
          <w:ilvl w:val="0"/>
          <w:numId w:val="5"/>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3E04A9" w:rsidRDefault="003E04A9" w:rsidP="003E04A9">
      <w:pPr>
        <w:pStyle w:val="ListParagraph"/>
        <w:numPr>
          <w:ilvl w:val="0"/>
          <w:numId w:val="5"/>
        </w:numPr>
        <w:jc w:val="both"/>
        <w:rPr>
          <w:rFonts w:ascii="Times New Roman" w:hAnsi="Times New Roman"/>
          <w:sz w:val="24"/>
          <w:szCs w:val="24"/>
        </w:rPr>
      </w:pPr>
      <w:r>
        <w:rPr>
          <w:rFonts w:ascii="Times New Roman" w:hAnsi="Times New Roman"/>
          <w:sz w:val="24"/>
          <w:szCs w:val="24"/>
        </w:rPr>
        <w:t>Eksperiencën e tyre të mëparshme;</w:t>
      </w:r>
    </w:p>
    <w:p w:rsidR="003E04A9" w:rsidRDefault="003E04A9" w:rsidP="003E04A9">
      <w:pPr>
        <w:pStyle w:val="ListParagraph"/>
        <w:numPr>
          <w:ilvl w:val="0"/>
          <w:numId w:val="5"/>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3E04A9" w:rsidRDefault="003E04A9" w:rsidP="003E04A9">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3E04A9" w:rsidRDefault="003E04A9" w:rsidP="003E04A9">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sidR="007936FB">
        <w:rPr>
          <w:sz w:val="24"/>
          <w:szCs w:val="24"/>
        </w:rPr>
        <w:fldChar w:fldCharType="begin"/>
      </w:r>
      <w:r>
        <w:rPr>
          <w:sz w:val="24"/>
          <w:szCs w:val="24"/>
        </w:rPr>
        <w:instrText xml:space="preserve"> HYPERLINK "http://</w:instrText>
      </w:r>
      <w:r w:rsidRPr="002F7D48">
        <w:rPr>
          <w:sz w:val="24"/>
          <w:szCs w:val="24"/>
        </w:rPr>
        <w:instrText>www.dap.gov.al</w:instrText>
      </w:r>
      <w:r>
        <w:rPr>
          <w:sz w:val="24"/>
          <w:szCs w:val="24"/>
        </w:rPr>
        <w:instrText xml:space="preserve">" </w:instrText>
      </w:r>
      <w:r w:rsidR="007936FB">
        <w:rPr>
          <w:sz w:val="24"/>
          <w:szCs w:val="24"/>
        </w:rPr>
        <w:fldChar w:fldCharType="separate"/>
      </w:r>
      <w:r w:rsidRPr="003710E4">
        <w:rPr>
          <w:rStyle w:val="Hyperlink"/>
          <w:sz w:val="24"/>
          <w:szCs w:val="24"/>
        </w:rPr>
        <w:t>www.dap.gov.al</w:t>
      </w:r>
      <w:r w:rsidR="007936FB">
        <w:rPr>
          <w:sz w:val="24"/>
          <w:szCs w:val="24"/>
        </w:rPr>
        <w:fldChar w:fldCharType="end"/>
      </w:r>
      <w:r>
        <w:rPr>
          <w:rFonts w:ascii="Times New Roman" w:hAnsi="Times New Roman"/>
          <w:sz w:val="24"/>
          <w:szCs w:val="24"/>
        </w:rPr>
        <w:t>.</w:t>
      </w:r>
    </w:p>
    <w:p w:rsidR="003E04A9" w:rsidRDefault="007936FB" w:rsidP="003E04A9">
      <w:pPr>
        <w:jc w:val="both"/>
        <w:rPr>
          <w:rFonts w:ascii="Times New Roman" w:hAnsi="Times New Roman"/>
          <w:sz w:val="24"/>
          <w:szCs w:val="24"/>
        </w:rPr>
      </w:pPr>
      <w:hyperlink r:id="rId8" w:history="1">
        <w:r w:rsidR="003E04A9">
          <w:rPr>
            <w:rStyle w:val="Hyperlink"/>
            <w:sz w:val="24"/>
            <w:szCs w:val="24"/>
          </w:rPr>
          <w:t>http://dap.gov.al/2014-03-21-12-52-44/udhezime/426-udhezim-nr-2-date-27-03-2015</w:t>
        </w:r>
      </w:hyperlink>
    </w:p>
    <w:p w:rsidR="003E04A9" w:rsidRDefault="003E04A9" w:rsidP="003E04A9">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3E04A9" w:rsidTr="004F1CC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E04A9" w:rsidRDefault="003E04A9" w:rsidP="004F1CC3">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3E04A9" w:rsidRDefault="003E04A9" w:rsidP="004F1CC3">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3E04A9" w:rsidRDefault="003E04A9" w:rsidP="003E04A9">
      <w:pPr>
        <w:jc w:val="both"/>
        <w:rPr>
          <w:rFonts w:ascii="Times New Roman" w:hAnsi="Times New Roman"/>
          <w:sz w:val="24"/>
          <w:szCs w:val="24"/>
        </w:rPr>
      </w:pPr>
    </w:p>
    <w:p w:rsidR="003E04A9" w:rsidRDefault="003E04A9" w:rsidP="003E04A9">
      <w:pPr>
        <w:jc w:val="both"/>
        <w:rPr>
          <w:rFonts w:ascii="Times New Roman" w:hAnsi="Times New Roman"/>
          <w:sz w:val="24"/>
          <w:szCs w:val="24"/>
        </w:rPr>
      </w:pPr>
      <w:r>
        <w:rPr>
          <w:rFonts w:ascii="Times New Roman" w:hAnsi="Times New Roman"/>
          <w:sz w:val="24"/>
          <w:szCs w:val="24"/>
        </w:rPr>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3E04A9" w:rsidRDefault="003E04A9" w:rsidP="003E04A9">
      <w:pPr>
        <w:jc w:val="both"/>
        <w:rPr>
          <w:rFonts w:ascii="Times New Roman" w:hAnsi="Times New Roman"/>
          <w:sz w:val="24"/>
          <w:szCs w:val="24"/>
        </w:rPr>
      </w:pPr>
    </w:p>
    <w:p w:rsidR="003E04A9" w:rsidRDefault="003E04A9" w:rsidP="003E04A9">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3E04A9" w:rsidTr="004F1CC3">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3E04A9" w:rsidRDefault="003E04A9" w:rsidP="004F1CC3">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3E04A9" w:rsidRDefault="003E04A9" w:rsidP="003E04A9">
      <w:pPr>
        <w:jc w:val="both"/>
        <w:rPr>
          <w:rFonts w:ascii="Times New Roman" w:hAnsi="Times New Roman"/>
          <w:sz w:val="24"/>
          <w:szCs w:val="24"/>
        </w:rPr>
      </w:pPr>
    </w:p>
    <w:p w:rsidR="003E04A9" w:rsidRDefault="003E04A9" w:rsidP="003E04A9">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3E04A9" w:rsidRDefault="003E04A9" w:rsidP="003E04A9">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3E04A9" w:rsidTr="004F1CC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E04A9" w:rsidRDefault="003E04A9" w:rsidP="004F1CC3">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3E04A9" w:rsidRDefault="003E04A9" w:rsidP="004F1CC3">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3E04A9" w:rsidRDefault="003E04A9" w:rsidP="003E04A9">
      <w:pPr>
        <w:jc w:val="both"/>
        <w:rPr>
          <w:rFonts w:ascii="Times New Roman" w:hAnsi="Times New Roman"/>
          <w:b/>
          <w:sz w:val="24"/>
          <w:szCs w:val="24"/>
        </w:rPr>
      </w:pPr>
    </w:p>
    <w:p w:rsidR="003E04A9" w:rsidRDefault="003E04A9" w:rsidP="003E04A9">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3E04A9" w:rsidRDefault="003E04A9" w:rsidP="003E04A9">
      <w:pPr>
        <w:pStyle w:val="ListParagraph"/>
        <w:numPr>
          <w:ilvl w:val="0"/>
          <w:numId w:val="2"/>
        </w:numPr>
        <w:jc w:val="both"/>
        <w:rPr>
          <w:rFonts w:ascii="Times New Roman" w:hAnsi="Times New Roman"/>
          <w:sz w:val="24"/>
          <w:szCs w:val="24"/>
        </w:rPr>
      </w:pPr>
      <w:r>
        <w:rPr>
          <w:rFonts w:ascii="Times New Roman" w:hAnsi="Times New Roman"/>
          <w:sz w:val="24"/>
          <w:szCs w:val="24"/>
        </w:rPr>
        <w:t>Të jetë shtetas shqiptar;</w:t>
      </w:r>
    </w:p>
    <w:p w:rsidR="003E04A9" w:rsidRDefault="003E04A9" w:rsidP="003E04A9">
      <w:pPr>
        <w:pStyle w:val="ListParagraph"/>
        <w:numPr>
          <w:ilvl w:val="0"/>
          <w:numId w:val="2"/>
        </w:numPr>
        <w:jc w:val="both"/>
        <w:rPr>
          <w:rFonts w:ascii="Times New Roman" w:hAnsi="Times New Roman"/>
          <w:sz w:val="24"/>
          <w:szCs w:val="24"/>
        </w:rPr>
      </w:pPr>
      <w:r>
        <w:rPr>
          <w:rFonts w:ascii="Times New Roman" w:hAnsi="Times New Roman"/>
          <w:sz w:val="24"/>
          <w:szCs w:val="24"/>
        </w:rPr>
        <w:t>Të ketë zotësi të plotë për të vepruar;</w:t>
      </w:r>
    </w:p>
    <w:p w:rsidR="003E04A9" w:rsidRDefault="003E04A9" w:rsidP="003E04A9">
      <w:pPr>
        <w:pStyle w:val="ListParagraph"/>
        <w:numPr>
          <w:ilvl w:val="0"/>
          <w:numId w:val="2"/>
        </w:numPr>
        <w:jc w:val="both"/>
        <w:rPr>
          <w:rFonts w:ascii="Times New Roman" w:hAnsi="Times New Roman"/>
          <w:sz w:val="24"/>
          <w:szCs w:val="24"/>
        </w:rPr>
      </w:pPr>
      <w:r>
        <w:rPr>
          <w:rFonts w:ascii="Times New Roman" w:hAnsi="Times New Roman"/>
          <w:sz w:val="24"/>
          <w:szCs w:val="24"/>
        </w:rPr>
        <w:t>Të zotërojë gjuhën shqipe, të shkruar dhe të folur;</w:t>
      </w:r>
    </w:p>
    <w:p w:rsidR="003E04A9" w:rsidRDefault="003E04A9" w:rsidP="003E04A9">
      <w:pPr>
        <w:pStyle w:val="ListParagraph"/>
        <w:numPr>
          <w:ilvl w:val="0"/>
          <w:numId w:val="2"/>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3E04A9" w:rsidRDefault="003E04A9" w:rsidP="003E04A9">
      <w:pPr>
        <w:pStyle w:val="ListParagraph"/>
        <w:numPr>
          <w:ilvl w:val="0"/>
          <w:numId w:val="2"/>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3E04A9" w:rsidRDefault="003E04A9" w:rsidP="003E04A9">
      <w:pPr>
        <w:pStyle w:val="ListParagraph"/>
        <w:numPr>
          <w:ilvl w:val="0"/>
          <w:numId w:val="2"/>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3E04A9" w:rsidRDefault="003E04A9" w:rsidP="003E04A9">
      <w:pPr>
        <w:pStyle w:val="ListParagraph"/>
        <w:ind w:left="0"/>
        <w:jc w:val="both"/>
        <w:rPr>
          <w:rFonts w:ascii="Times New Roman" w:hAnsi="Times New Roman"/>
          <w:b/>
          <w:sz w:val="24"/>
          <w:szCs w:val="24"/>
        </w:rPr>
      </w:pPr>
    </w:p>
    <w:p w:rsidR="003E04A9" w:rsidRDefault="003E04A9" w:rsidP="003E04A9">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3E04A9" w:rsidRDefault="003E04A9" w:rsidP="003E04A9">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Shkencor” apo “Profesional” në degën “Ekonomik</w:t>
      </w:r>
      <w:r w:rsidR="009C0904">
        <w:rPr>
          <w:rFonts w:ascii="Times New Roman" w:hAnsi="Times New Roman"/>
          <w:color w:val="000000"/>
          <w:sz w:val="24"/>
          <w:szCs w:val="24"/>
        </w:rPr>
        <w:t>/Shkenca Natyrore</w:t>
      </w:r>
      <w:r>
        <w:rPr>
          <w:rFonts w:ascii="Times New Roman" w:hAnsi="Times New Roman"/>
          <w:color w:val="000000"/>
          <w:sz w:val="24"/>
          <w:szCs w:val="24"/>
        </w:rPr>
        <w:t>”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3E04A9" w:rsidRDefault="003E04A9" w:rsidP="003E04A9">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jo më pak </w:t>
      </w:r>
      <w:r>
        <w:rPr>
          <w:rFonts w:ascii="Times New Roman" w:hAnsi="Times New Roman"/>
          <w:color w:val="FF0000"/>
          <w:sz w:val="24"/>
          <w:szCs w:val="24"/>
        </w:rPr>
        <w:t>se 1 vit,</w:t>
      </w:r>
      <w:r>
        <w:rPr>
          <w:rFonts w:ascii="Times New Roman" w:hAnsi="Times New Roman"/>
          <w:color w:val="000000"/>
          <w:sz w:val="24"/>
          <w:szCs w:val="24"/>
        </w:rPr>
        <w:t xml:space="preserve"> </w:t>
      </w:r>
      <w:r>
        <w:rPr>
          <w:rFonts w:ascii="Times New Roman" w:hAnsi="Times New Roman"/>
          <w:sz w:val="24"/>
          <w:szCs w:val="24"/>
        </w:rPr>
        <w:t xml:space="preserve">në administratën shtetërore dhe/ose institucione të pavarura </w:t>
      </w:r>
    </w:p>
    <w:p w:rsidR="003E04A9" w:rsidRDefault="003E04A9" w:rsidP="003E04A9">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3E04A9" w:rsidRDefault="003E04A9" w:rsidP="003E04A9">
      <w:pPr>
        <w:pStyle w:val="ListParagraph"/>
        <w:numPr>
          <w:ilvl w:val="0"/>
          <w:numId w:val="6"/>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3E04A9" w:rsidRDefault="003E04A9" w:rsidP="003E04A9">
      <w:pPr>
        <w:pStyle w:val="ListParagraph"/>
        <w:jc w:val="both"/>
        <w:rPr>
          <w:rFonts w:ascii="Times New Roman" w:hAnsi="Times New Roman"/>
          <w:sz w:val="24"/>
          <w:szCs w:val="24"/>
        </w:rPr>
      </w:pPr>
    </w:p>
    <w:p w:rsidR="003E04A9" w:rsidRDefault="003E04A9" w:rsidP="003E04A9">
      <w:pPr>
        <w:pStyle w:val="ListParagraph"/>
        <w:jc w:val="both"/>
        <w:rPr>
          <w:rFonts w:ascii="Times New Roman" w:hAnsi="Times New Roman"/>
          <w:color w:val="000000"/>
          <w:sz w:val="24"/>
          <w:szCs w:val="24"/>
        </w:rPr>
      </w:pPr>
    </w:p>
    <w:p w:rsidR="003E04A9" w:rsidRDefault="003E04A9" w:rsidP="003E04A9">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3E04A9" w:rsidTr="004F1CC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E04A9" w:rsidRDefault="003E04A9" w:rsidP="004F1CC3">
            <w:pPr>
              <w:spacing w:after="0" w:line="240" w:lineRule="auto"/>
              <w:jc w:val="center"/>
              <w:rPr>
                <w:rFonts w:ascii="Times New Roman" w:hAnsi="Times New Roman"/>
                <w:sz w:val="24"/>
                <w:szCs w:val="24"/>
              </w:rPr>
            </w:pPr>
            <w:r>
              <w:rPr>
                <w:rFonts w:ascii="Times New Roman" w:hAnsi="Times New Roman"/>
                <w:b/>
                <w:sz w:val="24"/>
                <w:szCs w:val="24"/>
              </w:rPr>
              <w:lastRenderedPageBreak/>
              <w:t>2.2</w:t>
            </w:r>
          </w:p>
        </w:tc>
        <w:tc>
          <w:tcPr>
            <w:tcW w:w="9038" w:type="dxa"/>
            <w:tcBorders>
              <w:top w:val="nil"/>
              <w:left w:val="single" w:sz="8" w:space="0" w:color="000000"/>
              <w:bottom w:val="single" w:sz="8" w:space="0" w:color="000000"/>
              <w:right w:val="nil"/>
            </w:tcBorders>
            <w:vAlign w:val="center"/>
            <w:hideMark/>
          </w:tcPr>
          <w:p w:rsidR="003E04A9" w:rsidRDefault="003E04A9" w:rsidP="004F1CC3">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3E04A9" w:rsidRDefault="003E04A9" w:rsidP="003E04A9">
      <w:pPr>
        <w:jc w:val="both"/>
        <w:rPr>
          <w:rFonts w:ascii="Times New Roman" w:hAnsi="Times New Roman"/>
          <w:sz w:val="24"/>
          <w:szCs w:val="24"/>
        </w:rPr>
      </w:pPr>
    </w:p>
    <w:p w:rsidR="003E04A9" w:rsidRDefault="003E04A9" w:rsidP="003E04A9">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3E04A9" w:rsidRDefault="003E04A9" w:rsidP="003E04A9">
      <w:pPr>
        <w:pStyle w:val="ListParagraph"/>
        <w:numPr>
          <w:ilvl w:val="0"/>
          <w:numId w:val="7"/>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3E04A9" w:rsidRDefault="007936FB" w:rsidP="003E04A9">
      <w:pPr>
        <w:pStyle w:val="ListParagraph"/>
        <w:ind w:left="360"/>
        <w:rPr>
          <w:rFonts w:ascii="Times New Roman" w:hAnsi="Times New Roman"/>
          <w:color w:val="0000FF"/>
          <w:sz w:val="24"/>
          <w:szCs w:val="24"/>
          <w:u w:val="single"/>
        </w:rPr>
      </w:pPr>
      <w:hyperlink r:id="rId9" w:history="1">
        <w:r w:rsidR="003E04A9">
          <w:rPr>
            <w:rStyle w:val="Hyperlink"/>
            <w:sz w:val="24"/>
            <w:szCs w:val="24"/>
          </w:rPr>
          <w:t>http://dap.gov.al/vende-vakante/udhezime-Dokumente/219-udhezime-Dokumente</w:t>
        </w:r>
      </w:hyperlink>
    </w:p>
    <w:p w:rsidR="003E04A9" w:rsidRDefault="003E04A9" w:rsidP="003E04A9">
      <w:pPr>
        <w:pStyle w:val="ListParagraph"/>
        <w:numPr>
          <w:ilvl w:val="0"/>
          <w:numId w:val="7"/>
        </w:numPr>
        <w:rPr>
          <w:rFonts w:ascii="Times New Roman" w:hAnsi="Times New Roman"/>
          <w:sz w:val="24"/>
          <w:szCs w:val="24"/>
        </w:rPr>
      </w:pPr>
      <w:r>
        <w:rPr>
          <w:rFonts w:ascii="Times New Roman" w:hAnsi="Times New Roman"/>
          <w:sz w:val="24"/>
          <w:szCs w:val="24"/>
        </w:rPr>
        <w:t>Fotokopje të diplomës (përfshirë edhe diplomën bachelor);</w:t>
      </w:r>
    </w:p>
    <w:p w:rsidR="003E04A9" w:rsidRDefault="003E04A9" w:rsidP="003E04A9">
      <w:pPr>
        <w:pStyle w:val="ListParagraph"/>
        <w:numPr>
          <w:ilvl w:val="0"/>
          <w:numId w:val="7"/>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3E04A9" w:rsidRDefault="003E04A9" w:rsidP="003E04A9">
      <w:pPr>
        <w:pStyle w:val="ListParagraph"/>
        <w:numPr>
          <w:ilvl w:val="0"/>
          <w:numId w:val="7"/>
        </w:numPr>
        <w:rPr>
          <w:rFonts w:ascii="Times New Roman" w:hAnsi="Times New Roman"/>
          <w:sz w:val="24"/>
          <w:szCs w:val="24"/>
        </w:rPr>
      </w:pPr>
      <w:r>
        <w:rPr>
          <w:rFonts w:ascii="Times New Roman" w:hAnsi="Times New Roman"/>
          <w:sz w:val="24"/>
          <w:szCs w:val="24"/>
        </w:rPr>
        <w:t>Fotokopje të letërnjoftimit (ID);</w:t>
      </w:r>
    </w:p>
    <w:p w:rsidR="003E04A9" w:rsidRDefault="003E04A9" w:rsidP="003E04A9">
      <w:pPr>
        <w:pStyle w:val="ListParagraph"/>
        <w:numPr>
          <w:ilvl w:val="0"/>
          <w:numId w:val="7"/>
        </w:numPr>
        <w:rPr>
          <w:rFonts w:ascii="Times New Roman" w:hAnsi="Times New Roman"/>
          <w:sz w:val="24"/>
          <w:szCs w:val="24"/>
        </w:rPr>
      </w:pPr>
      <w:r>
        <w:rPr>
          <w:rFonts w:ascii="Times New Roman" w:hAnsi="Times New Roman"/>
          <w:sz w:val="24"/>
          <w:szCs w:val="24"/>
        </w:rPr>
        <w:t>Vërtetim të gjëndjes shëndetësore;</w:t>
      </w:r>
    </w:p>
    <w:p w:rsidR="003E04A9" w:rsidRDefault="003E04A9" w:rsidP="003E04A9">
      <w:pPr>
        <w:pStyle w:val="ListParagraph"/>
        <w:numPr>
          <w:ilvl w:val="0"/>
          <w:numId w:val="7"/>
        </w:numPr>
        <w:rPr>
          <w:rFonts w:ascii="Times New Roman" w:hAnsi="Times New Roman"/>
          <w:sz w:val="24"/>
          <w:szCs w:val="24"/>
        </w:rPr>
      </w:pPr>
      <w:r>
        <w:rPr>
          <w:rFonts w:ascii="Times New Roman" w:hAnsi="Times New Roman"/>
          <w:sz w:val="24"/>
          <w:szCs w:val="24"/>
        </w:rPr>
        <w:t>Vetëdeklarim të gjëndjes gjyqësore;</w:t>
      </w:r>
    </w:p>
    <w:p w:rsidR="003E04A9" w:rsidRDefault="003E04A9" w:rsidP="003E04A9">
      <w:pPr>
        <w:pStyle w:val="ListParagraph"/>
        <w:numPr>
          <w:ilvl w:val="0"/>
          <w:numId w:val="7"/>
        </w:numPr>
        <w:rPr>
          <w:rFonts w:ascii="Times New Roman" w:hAnsi="Times New Roman"/>
          <w:sz w:val="24"/>
          <w:szCs w:val="24"/>
        </w:rPr>
      </w:pPr>
      <w:r>
        <w:rPr>
          <w:rFonts w:ascii="Times New Roman" w:hAnsi="Times New Roman"/>
          <w:sz w:val="24"/>
          <w:szCs w:val="24"/>
        </w:rPr>
        <w:t>Vlerësimin e fundit nga eprori direkt;</w:t>
      </w:r>
    </w:p>
    <w:p w:rsidR="003E04A9" w:rsidRDefault="003E04A9" w:rsidP="003E04A9">
      <w:pPr>
        <w:pStyle w:val="ListParagraph"/>
        <w:numPr>
          <w:ilvl w:val="0"/>
          <w:numId w:val="7"/>
        </w:numPr>
        <w:rPr>
          <w:rFonts w:ascii="Times New Roman" w:hAnsi="Times New Roman"/>
          <w:sz w:val="24"/>
          <w:szCs w:val="24"/>
        </w:rPr>
      </w:pPr>
      <w:r>
        <w:rPr>
          <w:rFonts w:ascii="Times New Roman" w:hAnsi="Times New Roman"/>
          <w:sz w:val="24"/>
          <w:szCs w:val="24"/>
        </w:rPr>
        <w:t>Vërtetim nga Institucioni që nuk ka masë displinore në fuqi;</w:t>
      </w:r>
    </w:p>
    <w:p w:rsidR="003E04A9" w:rsidRDefault="003E04A9" w:rsidP="003E04A9">
      <w:pPr>
        <w:pStyle w:val="ListParagraph"/>
        <w:numPr>
          <w:ilvl w:val="0"/>
          <w:numId w:val="7"/>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3E04A9" w:rsidRDefault="003E04A9" w:rsidP="003E04A9">
      <w:pPr>
        <w:pStyle w:val="ListParagraph"/>
        <w:ind w:left="360"/>
        <w:rPr>
          <w:rFonts w:ascii="Times New Roman" w:hAnsi="Times New Roman"/>
          <w:sz w:val="24"/>
          <w:szCs w:val="24"/>
        </w:rPr>
      </w:pPr>
    </w:p>
    <w:p w:rsidR="003E04A9" w:rsidRDefault="003E04A9" w:rsidP="003E04A9">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3D2E47">
        <w:rPr>
          <w:rFonts w:ascii="Times New Roman" w:hAnsi="Times New Roman"/>
          <w:b/>
          <w:i/>
          <w:sz w:val="24"/>
          <w:szCs w:val="24"/>
        </w:rPr>
        <w:t>25</w:t>
      </w:r>
      <w:r w:rsidR="009C0904">
        <w:rPr>
          <w:rFonts w:ascii="Times New Roman" w:hAnsi="Times New Roman"/>
          <w:b/>
          <w:i/>
          <w:sz w:val="24"/>
          <w:szCs w:val="24"/>
        </w:rPr>
        <w:t>/10</w:t>
      </w:r>
      <w:r>
        <w:rPr>
          <w:rFonts w:ascii="Times New Roman" w:hAnsi="Times New Roman"/>
          <w:b/>
          <w:i/>
          <w:sz w:val="24"/>
          <w:szCs w:val="24"/>
        </w:rPr>
        <w:t>/202</w:t>
      </w:r>
      <w:r w:rsidR="009C0904">
        <w:rPr>
          <w:rFonts w:ascii="Times New Roman" w:hAnsi="Times New Roman"/>
          <w:b/>
          <w:i/>
          <w:sz w:val="24"/>
          <w:szCs w:val="24"/>
        </w:rPr>
        <w:t>1</w:t>
      </w:r>
      <w:r>
        <w:rPr>
          <w:rFonts w:ascii="Times New Roman" w:hAnsi="Times New Roman"/>
          <w:b/>
          <w:i/>
          <w:color w:val="FF0000"/>
          <w:sz w:val="24"/>
          <w:szCs w:val="24"/>
        </w:rPr>
        <w:t xml:space="preserve"> </w:t>
      </w:r>
      <w:r>
        <w:rPr>
          <w:rFonts w:ascii="Times New Roman" w:hAnsi="Times New Roman"/>
          <w:b/>
          <w:i/>
          <w:sz w:val="24"/>
          <w:szCs w:val="24"/>
        </w:rPr>
        <w:t xml:space="preserve"> në Bashkine Lushnje</w:t>
      </w:r>
    </w:p>
    <w:p w:rsidR="003E04A9" w:rsidRDefault="003E04A9" w:rsidP="003E04A9">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3E04A9" w:rsidTr="004F1CC3">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3E04A9" w:rsidRDefault="003E04A9" w:rsidP="004F1CC3">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3E04A9" w:rsidRDefault="003E04A9" w:rsidP="004F1CC3">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3E04A9" w:rsidRDefault="003E04A9" w:rsidP="004F1CC3">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3E04A9" w:rsidRDefault="003E04A9" w:rsidP="004F1CC3">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3E04A9" w:rsidRDefault="003E04A9" w:rsidP="003E04A9">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3E04A9" w:rsidTr="004F1CC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E04A9" w:rsidRDefault="003E04A9" w:rsidP="004F1CC3">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3E04A9" w:rsidRDefault="003E04A9" w:rsidP="004F1CC3">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3E04A9" w:rsidRDefault="003E04A9" w:rsidP="003E04A9">
      <w:pPr>
        <w:jc w:val="both"/>
        <w:rPr>
          <w:rFonts w:ascii="Times New Roman" w:hAnsi="Times New Roman"/>
          <w:sz w:val="24"/>
          <w:szCs w:val="24"/>
        </w:rPr>
      </w:pPr>
    </w:p>
    <w:p w:rsidR="003E04A9" w:rsidRDefault="009C0904" w:rsidP="003E04A9">
      <w:pPr>
        <w:jc w:val="both"/>
        <w:rPr>
          <w:rFonts w:ascii="Times New Roman" w:hAnsi="Times New Roman"/>
          <w:sz w:val="24"/>
          <w:szCs w:val="24"/>
        </w:rPr>
      </w:pPr>
      <w:r>
        <w:rPr>
          <w:rFonts w:ascii="Times New Roman" w:hAnsi="Times New Roman"/>
          <w:sz w:val="24"/>
          <w:szCs w:val="24"/>
        </w:rPr>
        <w:t>Në datën 29/10</w:t>
      </w:r>
      <w:r w:rsidR="003E04A9" w:rsidRPr="001917AE">
        <w:rPr>
          <w:rFonts w:ascii="Times New Roman" w:hAnsi="Times New Roman"/>
          <w:sz w:val="24"/>
          <w:szCs w:val="24"/>
        </w:rPr>
        <w:t>/202</w:t>
      </w:r>
      <w:r>
        <w:rPr>
          <w:rFonts w:ascii="Times New Roman" w:hAnsi="Times New Roman"/>
          <w:sz w:val="24"/>
          <w:szCs w:val="24"/>
        </w:rPr>
        <w:t>1</w:t>
      </w:r>
      <w:r w:rsidR="003E04A9">
        <w:rPr>
          <w:rFonts w:ascii="Times New Roman" w:hAnsi="Times New Roman"/>
          <w:i/>
          <w:sz w:val="24"/>
          <w:szCs w:val="24"/>
        </w:rPr>
        <w:t>,</w:t>
      </w:r>
      <w:r w:rsidR="003E04A9">
        <w:rPr>
          <w:rFonts w:ascii="Times New Roman" w:hAnsi="Times New Roman"/>
          <w:sz w:val="24"/>
          <w:szCs w:val="24"/>
        </w:rPr>
        <w:t xml:space="preserve">njësia e menaxhimit të burimeve njerëzore të </w:t>
      </w:r>
      <w:r w:rsidR="003E04A9" w:rsidRPr="001917AE">
        <w:rPr>
          <w:rFonts w:ascii="Times New Roman" w:hAnsi="Times New Roman"/>
          <w:sz w:val="24"/>
          <w:szCs w:val="24"/>
        </w:rPr>
        <w:t>Bashkia Lushnje,</w:t>
      </w:r>
      <w:r w:rsidR="003E04A9">
        <w:rPr>
          <w:rFonts w:ascii="Times New Roman" w:hAnsi="Times New Roman"/>
          <w:color w:val="FF0000"/>
          <w:sz w:val="24"/>
          <w:szCs w:val="24"/>
        </w:rPr>
        <w:t xml:space="preserve"> </w:t>
      </w:r>
      <w:r w:rsidR="003E04A9">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3E04A9" w:rsidRDefault="003E04A9" w:rsidP="003E04A9">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3E04A9" w:rsidRDefault="003E04A9" w:rsidP="003E04A9">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3E04A9" w:rsidTr="004F1CC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E04A9" w:rsidRDefault="003E04A9" w:rsidP="004F1CC3">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3E04A9" w:rsidRDefault="003E04A9" w:rsidP="004F1CC3">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3E04A9" w:rsidRDefault="003E04A9" w:rsidP="003E04A9">
      <w:pPr>
        <w:jc w:val="both"/>
        <w:rPr>
          <w:rFonts w:ascii="Times New Roman" w:hAnsi="Times New Roman"/>
          <w:sz w:val="24"/>
          <w:szCs w:val="24"/>
        </w:rPr>
      </w:pPr>
    </w:p>
    <w:p w:rsidR="003E04A9" w:rsidRDefault="003E04A9" w:rsidP="003E04A9">
      <w:pPr>
        <w:ind w:right="-81"/>
        <w:jc w:val="both"/>
        <w:rPr>
          <w:rFonts w:ascii="Times New Roman" w:hAnsi="Times New Roman"/>
          <w:sz w:val="24"/>
          <w:szCs w:val="24"/>
        </w:rPr>
      </w:pPr>
      <w:r>
        <w:rPr>
          <w:rFonts w:ascii="Times New Roman" w:hAnsi="Times New Roman"/>
          <w:sz w:val="24"/>
          <w:szCs w:val="24"/>
        </w:rPr>
        <w:t>Kandidatët do të vlerësohen në lidhje me:</w:t>
      </w:r>
    </w:p>
    <w:p w:rsidR="003E04A9" w:rsidRDefault="003E04A9" w:rsidP="003E04A9">
      <w:pPr>
        <w:pStyle w:val="ListParagraph"/>
        <w:numPr>
          <w:ilvl w:val="0"/>
          <w:numId w:val="9"/>
        </w:numPr>
        <w:ind w:right="-81"/>
        <w:jc w:val="both"/>
        <w:rPr>
          <w:rFonts w:ascii="Times New Roman" w:hAnsi="Times New Roman"/>
          <w:sz w:val="24"/>
          <w:szCs w:val="24"/>
        </w:rPr>
      </w:pPr>
      <w:r>
        <w:rPr>
          <w:rFonts w:ascii="Times New Roman" w:hAnsi="Times New Roman"/>
          <w:sz w:val="24"/>
          <w:szCs w:val="24"/>
        </w:rPr>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3E04A9" w:rsidRDefault="003E04A9" w:rsidP="003E04A9">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rsidR="003E04A9" w:rsidRPr="008A2CD1" w:rsidRDefault="003E04A9" w:rsidP="003E04A9">
      <w:pPr>
        <w:pStyle w:val="ListParagraph"/>
        <w:numPr>
          <w:ilvl w:val="0"/>
          <w:numId w:val="9"/>
        </w:numPr>
        <w:ind w:right="-81"/>
        <w:jc w:val="both"/>
        <w:rPr>
          <w:rFonts w:ascii="Times New Roman" w:hAnsi="Times New Roman"/>
          <w:i/>
          <w:sz w:val="24"/>
          <w:szCs w:val="24"/>
        </w:rPr>
      </w:pPr>
      <w:r w:rsidRPr="008A2CD1">
        <w:rPr>
          <w:rFonts w:ascii="Times New Roman" w:hAnsi="Times New Roman"/>
          <w:sz w:val="24"/>
          <w:szCs w:val="24"/>
          <w:lang w:val="sq-AL"/>
        </w:rPr>
        <w:t xml:space="preserve">Njohurite mbi Ligjin </w:t>
      </w:r>
      <w:r>
        <w:rPr>
          <w:rFonts w:ascii="Times New Roman" w:hAnsi="Times New Roman"/>
          <w:sz w:val="24"/>
          <w:szCs w:val="24"/>
          <w:lang w:val="sq-AL"/>
        </w:rPr>
        <w:t xml:space="preserve"> </w:t>
      </w:r>
      <w:r w:rsidRPr="008A2CD1">
        <w:rPr>
          <w:rFonts w:ascii="Times New Roman" w:hAnsi="Times New Roman"/>
          <w:sz w:val="24"/>
          <w:szCs w:val="24"/>
          <w:lang w:val="sq-AL"/>
        </w:rPr>
        <w:t>Nr.139/2015 “</w:t>
      </w:r>
      <w:r w:rsidRPr="008A2CD1">
        <w:rPr>
          <w:rFonts w:ascii="Times New Roman" w:hAnsi="Times New Roman"/>
          <w:i/>
          <w:sz w:val="24"/>
          <w:szCs w:val="24"/>
          <w:lang w:val="sq-AL"/>
        </w:rPr>
        <w:t>Per veteqeverisjen vendore”</w:t>
      </w:r>
    </w:p>
    <w:p w:rsidR="003E04A9" w:rsidRPr="009C0904" w:rsidRDefault="003E04A9" w:rsidP="003E04A9">
      <w:pPr>
        <w:pStyle w:val="ListParagraph"/>
        <w:numPr>
          <w:ilvl w:val="0"/>
          <w:numId w:val="9"/>
        </w:numPr>
        <w:ind w:right="-81"/>
        <w:jc w:val="both"/>
        <w:rPr>
          <w:rFonts w:ascii="Times New Roman" w:hAnsi="Times New Roman"/>
          <w:sz w:val="24"/>
          <w:szCs w:val="24"/>
        </w:rPr>
      </w:pPr>
      <w:r w:rsidRPr="00060171">
        <w:rPr>
          <w:rFonts w:ascii="Times New Roman" w:hAnsi="Times New Roman"/>
          <w:sz w:val="24"/>
          <w:szCs w:val="24"/>
          <w:lang w:val="sq-AL"/>
        </w:rPr>
        <w:t>Njohurite mbi Ligjin Nr.68/2017</w:t>
      </w:r>
      <w:r>
        <w:rPr>
          <w:rFonts w:ascii="Times New Roman" w:hAnsi="Times New Roman"/>
          <w:i/>
          <w:sz w:val="24"/>
          <w:szCs w:val="24"/>
          <w:lang w:val="sq-AL"/>
        </w:rPr>
        <w:t xml:space="preserve"> “Per financat ne veteqeverisjen vendore”</w:t>
      </w:r>
    </w:p>
    <w:p w:rsidR="009C0904" w:rsidRPr="003E04A9" w:rsidRDefault="009C0904" w:rsidP="009C0904">
      <w:pPr>
        <w:pStyle w:val="ListParagraph"/>
        <w:numPr>
          <w:ilvl w:val="0"/>
          <w:numId w:val="9"/>
        </w:numPr>
        <w:ind w:right="-81"/>
        <w:jc w:val="both"/>
        <w:rPr>
          <w:rFonts w:ascii="Times New Roman" w:hAnsi="Times New Roman"/>
          <w:sz w:val="24"/>
          <w:szCs w:val="24"/>
          <w:lang w:val="sq-AL"/>
        </w:rPr>
      </w:pPr>
      <w:r w:rsidRPr="003E04A9">
        <w:rPr>
          <w:rFonts w:ascii="Times New Roman" w:hAnsi="Times New Roman"/>
          <w:sz w:val="24"/>
          <w:szCs w:val="24"/>
          <w:lang w:val="sq-AL"/>
        </w:rPr>
        <w:t>Njohuri mbi Ligjin Nr.10296 date 8.7.2010, “</w:t>
      </w:r>
      <w:r w:rsidRPr="003E04A9">
        <w:rPr>
          <w:rFonts w:ascii="Times New Roman" w:hAnsi="Times New Roman"/>
          <w:i/>
          <w:sz w:val="24"/>
          <w:szCs w:val="24"/>
          <w:lang w:val="sq-AL"/>
        </w:rPr>
        <w:t>Per Menaxhimin Financiar dhe Kontrollin</w:t>
      </w:r>
      <w:r w:rsidRPr="003E04A9">
        <w:rPr>
          <w:rFonts w:ascii="Times New Roman" w:hAnsi="Times New Roman"/>
          <w:sz w:val="24"/>
          <w:szCs w:val="24"/>
          <w:lang w:val="sq-AL"/>
        </w:rPr>
        <w:t>”</w:t>
      </w:r>
    </w:p>
    <w:p w:rsidR="003E04A9" w:rsidRPr="009C0904" w:rsidRDefault="009C0904" w:rsidP="009C0904">
      <w:pPr>
        <w:pStyle w:val="ListParagraph"/>
        <w:numPr>
          <w:ilvl w:val="0"/>
          <w:numId w:val="9"/>
        </w:numPr>
        <w:ind w:right="-81"/>
        <w:jc w:val="both"/>
        <w:rPr>
          <w:rFonts w:ascii="Times New Roman" w:hAnsi="Times New Roman"/>
          <w:i/>
          <w:sz w:val="24"/>
          <w:szCs w:val="24"/>
        </w:rPr>
      </w:pPr>
      <w:r w:rsidRPr="003E04A9">
        <w:rPr>
          <w:rFonts w:ascii="Times New Roman" w:hAnsi="Times New Roman"/>
          <w:sz w:val="24"/>
          <w:szCs w:val="24"/>
          <w:lang w:val="sq-AL"/>
        </w:rPr>
        <w:t>Njohuri mbi Ligjin Nr.9936 date 26.06.2008, “</w:t>
      </w:r>
      <w:r w:rsidRPr="003E04A9">
        <w:rPr>
          <w:rFonts w:ascii="Times New Roman" w:hAnsi="Times New Roman"/>
          <w:i/>
          <w:sz w:val="24"/>
          <w:szCs w:val="24"/>
          <w:lang w:val="sq-AL"/>
        </w:rPr>
        <w:t>Per Menaxhimin e Sistemit Buxhetor ne   Republiken e Shqiperise</w:t>
      </w:r>
    </w:p>
    <w:p w:rsidR="003E04A9" w:rsidRDefault="003E04A9" w:rsidP="003E04A9">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3E04A9" w:rsidTr="004F1CC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E04A9" w:rsidRDefault="003E04A9" w:rsidP="004F1CC3">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3E04A9" w:rsidRDefault="003E04A9" w:rsidP="004F1CC3">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3E04A9" w:rsidRDefault="003E04A9" w:rsidP="003E04A9">
      <w:pPr>
        <w:pStyle w:val="ListParagraph"/>
        <w:ind w:right="-81"/>
        <w:jc w:val="both"/>
        <w:rPr>
          <w:rFonts w:ascii="Times New Roman" w:hAnsi="Times New Roman"/>
          <w:sz w:val="24"/>
          <w:szCs w:val="24"/>
        </w:rPr>
      </w:pPr>
    </w:p>
    <w:p w:rsidR="003E04A9" w:rsidRDefault="003E04A9" w:rsidP="003E04A9">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3E04A9" w:rsidRDefault="003E04A9" w:rsidP="003E04A9">
      <w:pPr>
        <w:pStyle w:val="ListParagraph"/>
        <w:numPr>
          <w:ilvl w:val="0"/>
          <w:numId w:val="10"/>
        </w:numPr>
        <w:ind w:right="-81"/>
        <w:jc w:val="both"/>
        <w:rPr>
          <w:rFonts w:ascii="Times New Roman" w:hAnsi="Times New Roman"/>
          <w:sz w:val="24"/>
        </w:rPr>
      </w:pPr>
      <w:r>
        <w:rPr>
          <w:rFonts w:ascii="Times New Roman" w:hAnsi="Times New Roman"/>
          <w:sz w:val="24"/>
        </w:rPr>
        <w:t xml:space="preserve">Vlerësimin me shkrim, deri në 60 pikë; </w:t>
      </w:r>
    </w:p>
    <w:p w:rsidR="003E04A9" w:rsidRDefault="003E04A9" w:rsidP="003E04A9">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3E04A9" w:rsidRDefault="003E04A9" w:rsidP="003E04A9">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3E04A9" w:rsidRDefault="003E04A9" w:rsidP="003E04A9">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0" w:history="1">
        <w:r w:rsidRPr="003710E4">
          <w:rPr>
            <w:rStyle w:val="Hyperlink"/>
            <w:sz w:val="24"/>
          </w:rPr>
          <w:t>www.dap.gov.al</w:t>
        </w:r>
      </w:hyperlink>
    </w:p>
    <w:p w:rsidR="003E04A9" w:rsidRDefault="007936FB" w:rsidP="003E04A9">
      <w:pPr>
        <w:ind w:left="720" w:right="-81"/>
        <w:jc w:val="both"/>
        <w:rPr>
          <w:rFonts w:ascii="Times New Roman" w:hAnsi="Times New Roman"/>
          <w:sz w:val="28"/>
          <w:szCs w:val="24"/>
        </w:rPr>
      </w:pPr>
      <w:hyperlink r:id="rId11" w:history="1">
        <w:r w:rsidR="003E04A9">
          <w:rPr>
            <w:rStyle w:val="Hyperlink"/>
            <w:sz w:val="24"/>
          </w:rPr>
          <w:t>http://dap.gov.al/2014-03-21-12-52-44/udhezime/426-udhezim-nr-2-date-27-03-2015</w:t>
        </w:r>
      </w:hyperlink>
    </w:p>
    <w:p w:rsidR="003E04A9" w:rsidRDefault="003E04A9" w:rsidP="003E04A9">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3E04A9" w:rsidTr="004F1CC3">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3E04A9" w:rsidRDefault="003E04A9" w:rsidP="004F1CC3">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3E04A9" w:rsidRDefault="003E04A9" w:rsidP="004F1CC3">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3E04A9" w:rsidRDefault="003E04A9" w:rsidP="003E04A9">
      <w:pPr>
        <w:jc w:val="both"/>
        <w:rPr>
          <w:rFonts w:ascii="Times New Roman" w:hAnsi="Times New Roman"/>
          <w:sz w:val="24"/>
          <w:szCs w:val="24"/>
        </w:rPr>
      </w:pPr>
    </w:p>
    <w:p w:rsidR="003E04A9" w:rsidRDefault="003E04A9" w:rsidP="003E04A9">
      <w:pPr>
        <w:jc w:val="both"/>
        <w:rPr>
          <w:rFonts w:ascii="Times New Roman" w:hAnsi="Times New Roman"/>
          <w:sz w:val="24"/>
          <w:szCs w:val="24"/>
        </w:rPr>
      </w:pPr>
      <w:r>
        <w:rPr>
          <w:rFonts w:ascii="Times New Roman" w:hAnsi="Times New Roman"/>
          <w:sz w:val="24"/>
          <w:szCs w:val="24"/>
        </w:rPr>
        <w:t>Në përfundim të vlerësimit të kandidatëve</w:t>
      </w:r>
      <w:r w:rsidRPr="001917AE">
        <w:rPr>
          <w:rFonts w:ascii="Times New Roman" w:hAnsi="Times New Roman"/>
          <w:sz w:val="24"/>
          <w:szCs w:val="24"/>
        </w:rPr>
        <w:t>, Bashkia Lushnje</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3E04A9" w:rsidRDefault="003E04A9" w:rsidP="003E04A9">
      <w:pPr>
        <w:jc w:val="both"/>
        <w:rPr>
          <w:rFonts w:ascii="Times New Roman" w:hAnsi="Times New Roman"/>
          <w:sz w:val="24"/>
          <w:szCs w:val="24"/>
        </w:rPr>
      </w:pPr>
    </w:p>
    <w:p w:rsidR="003E04A9" w:rsidRPr="002F7D48" w:rsidRDefault="003E04A9" w:rsidP="003E04A9">
      <w:pPr>
        <w:rPr>
          <w:szCs w:val="24"/>
        </w:rPr>
      </w:pPr>
    </w:p>
    <w:p w:rsidR="003E04A9" w:rsidRPr="00CB7070" w:rsidRDefault="003E04A9" w:rsidP="003E04A9"/>
    <w:p w:rsidR="003E04A9" w:rsidRDefault="003E04A9" w:rsidP="003E04A9"/>
    <w:p w:rsidR="003E04A9" w:rsidRDefault="003E04A9" w:rsidP="003E04A9"/>
    <w:p w:rsidR="00BA1C52" w:rsidRDefault="00BA1C52"/>
    <w:sectPr w:rsidR="00BA1C52" w:rsidSect="009C0327">
      <w:headerReference w:type="default" r:id="rId12"/>
      <w:footerReference w:type="default" r:id="rId13"/>
      <w:headerReference w:type="first" r:id="rId14"/>
      <w:pgSz w:w="11907" w:h="16839" w:code="9"/>
      <w:pgMar w:top="1388" w:right="1134" w:bottom="1134" w:left="1134"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2DF6" w:rsidRDefault="00832DF6" w:rsidP="007936FB">
      <w:pPr>
        <w:spacing w:after="0" w:line="240" w:lineRule="auto"/>
      </w:pPr>
      <w:r>
        <w:separator/>
      </w:r>
    </w:p>
  </w:endnote>
  <w:endnote w:type="continuationSeparator" w:id="1">
    <w:p w:rsidR="00832DF6" w:rsidRDefault="00832DF6" w:rsidP="007936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316E21"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7936FB"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7936FB" w:rsidRPr="00513217">
      <w:rPr>
        <w:rFonts w:ascii="Times New Roman" w:hAnsi="Times New Roman"/>
        <w:sz w:val="20"/>
        <w:szCs w:val="20"/>
      </w:rPr>
      <w:fldChar w:fldCharType="separate"/>
    </w:r>
    <w:r w:rsidR="003D2E47">
      <w:rPr>
        <w:rFonts w:ascii="Times New Roman" w:hAnsi="Times New Roman"/>
        <w:noProof/>
        <w:sz w:val="20"/>
        <w:szCs w:val="20"/>
      </w:rPr>
      <w:t>8</w:t>
    </w:r>
    <w:r w:rsidR="007936FB" w:rsidRPr="00513217">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2DF6" w:rsidRDefault="00832DF6" w:rsidP="007936FB">
      <w:pPr>
        <w:spacing w:after="0" w:line="240" w:lineRule="auto"/>
      </w:pPr>
      <w:r>
        <w:separator/>
      </w:r>
    </w:p>
  </w:footnote>
  <w:footnote w:type="continuationSeparator" w:id="1">
    <w:p w:rsidR="00832DF6" w:rsidRDefault="00832DF6" w:rsidP="007936F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FC6A93" w:rsidRDefault="00316E21" w:rsidP="00034F24">
    <w:pPr>
      <w:pStyle w:val="Header"/>
      <w:jc w:val="right"/>
      <w:rPr>
        <w:rFonts w:ascii="Times New Roman" w:hAnsi="Times New Roman"/>
        <w:sz w:val="20"/>
        <w:szCs w:val="20"/>
      </w:rPr>
    </w:pPr>
    <w:r>
      <w:rPr>
        <w:rFonts w:ascii="Times New Roman" w:hAnsi="Times New Roman"/>
        <w:sz w:val="20"/>
        <w:szCs w:val="20"/>
      </w:rPr>
      <w:t xml:space="preserve">BASHKIA  LUSHNJE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B4F11" w:rsidRDefault="00316E21" w:rsidP="00AF7DC5">
    <w:pPr>
      <w:pStyle w:val="Header"/>
      <w:tabs>
        <w:tab w:val="clear" w:pos="4680"/>
        <w:tab w:val="clear" w:pos="9360"/>
        <w:tab w:val="left" w:pos="1485"/>
      </w:tabs>
      <w:ind w:firstLine="1440"/>
      <w:jc w:val="right"/>
      <w:rPr>
        <w:rFonts w:ascii="Times New Roman" w:hAnsi="Times New Roman"/>
        <w:i/>
        <w:color w:val="FF0000"/>
        <w:sz w:val="20"/>
        <w:szCs w:val="20"/>
      </w:rPr>
    </w:pPr>
    <w:r>
      <w:rPr>
        <w:rFonts w:ascii="Times New Roman" w:hAnsi="Times New Roman"/>
        <w:i/>
        <w:noProof/>
        <w:color w:val="FF0000"/>
        <w:sz w:val="20"/>
        <w:szCs w:val="20"/>
      </w:rPr>
      <w:t>BASHKIA  LUSHNJE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1E556328"/>
    <w:multiLevelType w:val="hybridMultilevel"/>
    <w:tmpl w:val="755CA5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E766FA"/>
    <w:multiLevelType w:val="hybridMultilevel"/>
    <w:tmpl w:val="BCAEF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1">
    <w:nsid w:val="649153A4"/>
    <w:multiLevelType w:val="hybridMultilevel"/>
    <w:tmpl w:val="C2FA86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0"/>
  </w:num>
  <w:num w:numId="13">
    <w:abstractNumId w:val="5"/>
  </w:num>
  <w:num w:numId="14">
    <w:abstractNumId w:val="11"/>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E04A9"/>
    <w:rsid w:val="00316E21"/>
    <w:rsid w:val="003D2E47"/>
    <w:rsid w:val="003E04A9"/>
    <w:rsid w:val="007936FB"/>
    <w:rsid w:val="00832DF6"/>
    <w:rsid w:val="009C0904"/>
    <w:rsid w:val="00BA1C52"/>
    <w:rsid w:val="00FB19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4A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E04A9"/>
    <w:pPr>
      <w:ind w:left="720"/>
      <w:contextualSpacing/>
    </w:pPr>
  </w:style>
  <w:style w:type="paragraph" w:styleId="Header">
    <w:name w:val="header"/>
    <w:basedOn w:val="Normal"/>
    <w:link w:val="HeaderChar"/>
    <w:uiPriority w:val="99"/>
    <w:rsid w:val="003E04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04A9"/>
    <w:rPr>
      <w:rFonts w:ascii="Calibri" w:eastAsia="Calibri" w:hAnsi="Calibri" w:cs="Times New Roman"/>
    </w:rPr>
  </w:style>
  <w:style w:type="paragraph" w:styleId="Footer">
    <w:name w:val="footer"/>
    <w:basedOn w:val="Normal"/>
    <w:link w:val="FooterChar"/>
    <w:uiPriority w:val="99"/>
    <w:rsid w:val="003E04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04A9"/>
    <w:rPr>
      <w:rFonts w:ascii="Calibri" w:eastAsia="Calibri" w:hAnsi="Calibri" w:cs="Times New Roman"/>
    </w:rPr>
  </w:style>
  <w:style w:type="character" w:styleId="Hyperlink">
    <w:name w:val="Hyperlink"/>
    <w:basedOn w:val="DefaultParagraphFont"/>
    <w:uiPriority w:val="99"/>
    <w:rsid w:val="003E04A9"/>
    <w:rPr>
      <w:rFonts w:cs="Times New Roman"/>
      <w:color w:val="0000FF"/>
      <w:u w:val="single"/>
    </w:rPr>
  </w:style>
  <w:style w:type="character" w:customStyle="1" w:styleId="ListParagraphChar">
    <w:name w:val="List Paragraph Char"/>
    <w:basedOn w:val="DefaultParagraphFont"/>
    <w:link w:val="ListParagraph"/>
    <w:uiPriority w:val="34"/>
    <w:locked/>
    <w:rsid w:val="003E04A9"/>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2014-03-21-12-52-44/udhezime/426-udhezim-nr-2-date-27-03-201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ap.gov.al/2014-03-21-12-52-44/udhezime/426-udhezim-nr-2-date-27-03-201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dap.gov.al" TargetMode="Externa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2136</Words>
  <Characters>12181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4</cp:revision>
  <dcterms:created xsi:type="dcterms:W3CDTF">2021-10-11T06:15:00Z</dcterms:created>
  <dcterms:modified xsi:type="dcterms:W3CDTF">2021-10-11T07:11:00Z</dcterms:modified>
</cp:coreProperties>
</file>